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8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u w:val="single"/>
        </w:rPr>
      </w:pPr>
    </w:p>
    <w:p w:rsidR="00DB77BC" w:rsidRPr="00DB77BC" w:rsidRDefault="00DB77BC" w:rsidP="00DB77B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sz w:val="28"/>
          <w:szCs w:val="28"/>
        </w:rPr>
        <w:t>ОГСЭ.01 Основы философии</w:t>
      </w: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sz w:val="28"/>
          <w:szCs w:val="28"/>
        </w:rPr>
        <w:t>по специальности 21.02.08 Прикладная геодезия</w:t>
      </w: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kern w:val="3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kern w:val="3"/>
          <w:sz w:val="28"/>
          <w:szCs w:val="28"/>
        </w:rPr>
        <w:lastRenderedPageBreak/>
        <w:t>СОДЕРЖАНИЕ</w:t>
      </w: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7"/>
        <w:gridCol w:w="1903"/>
      </w:tblGrid>
      <w:tr w:rsidR="00DB77BC" w:rsidRPr="00DB77BC" w:rsidTr="00AA6514">
        <w:tc>
          <w:tcPr>
            <w:tcW w:w="7668" w:type="dxa"/>
          </w:tcPr>
          <w:p w:rsidR="00DB77BC" w:rsidRPr="00DB77BC" w:rsidRDefault="00DB77BC" w:rsidP="00DB77BC">
            <w:pPr>
              <w:keepNext/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cap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903" w:type="dxa"/>
            <w:hideMark/>
          </w:tcPr>
          <w:p w:rsidR="00DB77BC" w:rsidRPr="00DB77BC" w:rsidRDefault="00DB77BC" w:rsidP="00DB77B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en-US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en-US"/>
              </w:rPr>
              <w:t>стр.</w:t>
            </w:r>
          </w:p>
        </w:tc>
      </w:tr>
      <w:tr w:rsidR="00DB77BC" w:rsidRPr="00DB77BC" w:rsidTr="00AA6514">
        <w:tc>
          <w:tcPr>
            <w:tcW w:w="7668" w:type="dxa"/>
          </w:tcPr>
          <w:p w:rsidR="00DB77BC" w:rsidRPr="00DB77BC" w:rsidRDefault="00DB77BC" w:rsidP="007C76A7">
            <w:pPr>
              <w:keepNext/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lang w:eastAsia="en-US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lang w:eastAsia="en-US"/>
              </w:rPr>
              <w:t>общая характеристика РАБОЧЕЙ ПРОГРАММЫ УЧЕБНОЙ ДИСЦИПЛИНЫ</w:t>
            </w:r>
          </w:p>
          <w:p w:rsidR="00DB77BC" w:rsidRPr="00DB77BC" w:rsidRDefault="00DB77BC" w:rsidP="00DB77B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03" w:type="dxa"/>
            <w:hideMark/>
          </w:tcPr>
          <w:p w:rsidR="00DB77BC" w:rsidRPr="00DB77BC" w:rsidRDefault="00DB77BC" w:rsidP="00DB77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en-US"/>
              </w:rPr>
            </w:pPr>
            <w:r w:rsidRPr="00DB77BC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en-US"/>
              </w:rPr>
              <w:t>4</w:t>
            </w:r>
          </w:p>
        </w:tc>
      </w:tr>
      <w:tr w:rsidR="00DB77BC" w:rsidRPr="00DB77BC" w:rsidTr="00AA6514">
        <w:tc>
          <w:tcPr>
            <w:tcW w:w="7668" w:type="dxa"/>
          </w:tcPr>
          <w:p w:rsidR="00DB77BC" w:rsidRPr="00DB77BC" w:rsidRDefault="00DB77BC" w:rsidP="007C76A7">
            <w:pPr>
              <w:keepNext/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lang w:eastAsia="en-US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lang w:eastAsia="en-US"/>
              </w:rPr>
              <w:t>СТРУКТУРА и содержание ПРОГРАММЫ УЧЕБНОЙ ДИСЦИПЛИНЫ</w:t>
            </w:r>
          </w:p>
          <w:p w:rsidR="00DB77BC" w:rsidRPr="00DB77BC" w:rsidRDefault="00DB77BC" w:rsidP="00DB77BC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03" w:type="dxa"/>
            <w:hideMark/>
          </w:tcPr>
          <w:p w:rsidR="00DB77BC" w:rsidRPr="00DB77BC" w:rsidRDefault="00DB77BC" w:rsidP="00DB77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en-US"/>
              </w:rPr>
            </w:pPr>
            <w:r w:rsidRPr="00DB77BC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en-US"/>
              </w:rPr>
              <w:t>6</w:t>
            </w:r>
          </w:p>
        </w:tc>
      </w:tr>
      <w:tr w:rsidR="00DB77BC" w:rsidRPr="00DB77BC" w:rsidTr="00AA6514">
        <w:trPr>
          <w:trHeight w:val="670"/>
        </w:trPr>
        <w:tc>
          <w:tcPr>
            <w:tcW w:w="7668" w:type="dxa"/>
          </w:tcPr>
          <w:p w:rsidR="00DB77BC" w:rsidRPr="00DB77BC" w:rsidRDefault="00DB77BC" w:rsidP="007C76A7">
            <w:pPr>
              <w:keepNext/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lang w:eastAsia="en-US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lang w:eastAsia="en-US"/>
              </w:rPr>
              <w:t>условия реализации ПРОГРАММЫ учебной дисциплины</w:t>
            </w:r>
          </w:p>
          <w:p w:rsidR="00DB77BC" w:rsidRPr="00DB77BC" w:rsidRDefault="00DB77BC" w:rsidP="00DB77BC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03" w:type="dxa"/>
            <w:hideMark/>
          </w:tcPr>
          <w:p w:rsidR="00DB77BC" w:rsidRPr="00DB77BC" w:rsidRDefault="00DB77BC" w:rsidP="00DB77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en-US"/>
              </w:rPr>
            </w:pPr>
            <w:r w:rsidRPr="00DB77BC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en-US"/>
              </w:rPr>
              <w:t>12</w:t>
            </w:r>
          </w:p>
        </w:tc>
      </w:tr>
      <w:tr w:rsidR="00DB77BC" w:rsidRPr="00DB77BC" w:rsidTr="00AA6514">
        <w:tc>
          <w:tcPr>
            <w:tcW w:w="7668" w:type="dxa"/>
            <w:hideMark/>
          </w:tcPr>
          <w:p w:rsidR="00DB77BC" w:rsidRPr="00DB77BC" w:rsidRDefault="00DB77BC" w:rsidP="007C76A7">
            <w:pPr>
              <w:keepNext/>
              <w:numPr>
                <w:ilvl w:val="0"/>
                <w:numId w:val="6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lang w:eastAsia="en-US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caps/>
                <w:color w:val="000000"/>
                <w:sz w:val="24"/>
                <w:szCs w:val="24"/>
                <w:lang w:eastAsia="en-US"/>
              </w:rPr>
              <w:t>Контроль и оценка результатов Освоения учебной дисциплины</w:t>
            </w:r>
          </w:p>
        </w:tc>
        <w:tc>
          <w:tcPr>
            <w:tcW w:w="1903" w:type="dxa"/>
            <w:hideMark/>
          </w:tcPr>
          <w:p w:rsidR="00DB77BC" w:rsidRPr="00DB77BC" w:rsidRDefault="00DB77BC" w:rsidP="00DB77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en-US"/>
              </w:rPr>
            </w:pPr>
            <w:r w:rsidRPr="00DB77BC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lang w:eastAsia="en-US"/>
              </w:rPr>
              <w:t>13</w:t>
            </w:r>
          </w:p>
        </w:tc>
      </w:tr>
    </w:tbl>
    <w:p w:rsidR="00DB77BC" w:rsidRPr="00DB77BC" w:rsidRDefault="00DB77BC" w:rsidP="00DB77B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DB77BC" w:rsidRPr="00DB77BC" w:rsidRDefault="00DB77BC" w:rsidP="007C76A7">
      <w:pPr>
        <w:widowControl w:val="0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DB77BC"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</w:rPr>
        <w:br w:type="page"/>
      </w:r>
      <w:r w:rsidRPr="00DB77BC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общая характеристика  рабочей  ПРОГРАММЫ УЧЕБНОЙ ДИСЦИПЛИНЫ  </w:t>
      </w:r>
      <w:r w:rsidRPr="00DB77BC">
        <w:rPr>
          <w:rFonts w:ascii="Times New Roman" w:eastAsia="Times New Roman" w:hAnsi="Times New Roman" w:cs="Times New Roman"/>
          <w:b/>
          <w:sz w:val="28"/>
          <w:szCs w:val="28"/>
        </w:rPr>
        <w:t>ОГСЭ.01</w:t>
      </w:r>
      <w:r w:rsidRPr="00DB77B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B77BC">
        <w:rPr>
          <w:rFonts w:ascii="Times New Roman" w:eastAsia="Times New Roman" w:hAnsi="Times New Roman" w:cs="Times New Roman"/>
          <w:b/>
          <w:caps/>
          <w:sz w:val="28"/>
          <w:szCs w:val="28"/>
        </w:rPr>
        <w:t>«</w:t>
      </w:r>
      <w:r w:rsidRPr="00DB77BC">
        <w:rPr>
          <w:rFonts w:ascii="Times New Roman" w:eastAsia="Times New Roman" w:hAnsi="Times New Roman" w:cs="Times New Roman"/>
          <w:b/>
          <w:caps/>
          <w:sz w:val="24"/>
          <w:szCs w:val="24"/>
        </w:rPr>
        <w:t>Основы философии»</w:t>
      </w:r>
    </w:p>
    <w:p w:rsidR="00DB77BC" w:rsidRPr="00DB77BC" w:rsidRDefault="00DB77BC" w:rsidP="007C76A7">
      <w:pPr>
        <w:numPr>
          <w:ilvl w:val="1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sz w:val="28"/>
          <w:szCs w:val="28"/>
        </w:rPr>
        <w:t xml:space="preserve">Место дисциплины в структуре основной образовательной программы: </w:t>
      </w: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35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DB77BC">
        <w:rPr>
          <w:rFonts w:ascii="Times New Roman" w:eastAsia="Times New Roman" w:hAnsi="Times New Roman" w:cs="Times New Roman"/>
          <w:sz w:val="24"/>
          <w:szCs w:val="24"/>
        </w:rPr>
        <w:tab/>
      </w:r>
      <w:r w:rsidRPr="00DB77BC">
        <w:rPr>
          <w:rFonts w:ascii="Times New Roman" w:eastAsia="Times New Roman" w:hAnsi="Times New Roman" w:cs="Times New Roman"/>
          <w:sz w:val="28"/>
          <w:szCs w:val="28"/>
        </w:rPr>
        <w:t>Рабочая программы</w:t>
      </w:r>
      <w:r w:rsidRPr="00DB77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B77BC">
        <w:rPr>
          <w:rFonts w:ascii="Times New Roman" w:eastAsia="Times New Roman" w:hAnsi="Times New Roman" w:cs="Times New Roman"/>
          <w:sz w:val="28"/>
          <w:szCs w:val="28"/>
        </w:rPr>
        <w:t>учебной дисциплины «Основы философии» является обязательной частью общего гуманитарного и социально-экономического цикла основной профессиональной образовательной программы в соответствии с ФГОС по специальности 21.02.08 Прикладная геодезия.</w:t>
      </w:r>
    </w:p>
    <w:p w:rsidR="00DB77BC" w:rsidRPr="00DB77BC" w:rsidRDefault="00DB77BC" w:rsidP="00DB77B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sz w:val="28"/>
          <w:szCs w:val="28"/>
        </w:rPr>
        <w:t>Учебная дисциплина «Основы философии» обеспечивает формирование профессиональных и общих компетенций по всем видам деятельности ФГОС по специальности 21.02.08 Прикладная геодезия.</w:t>
      </w:r>
    </w:p>
    <w:p w:rsidR="00DB77BC" w:rsidRPr="00DB77BC" w:rsidRDefault="00DB77BC" w:rsidP="00DB77BC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sz w:val="28"/>
          <w:szCs w:val="28"/>
        </w:rPr>
        <w:t>Особое значение дисциплина имеет при формировании и развитии ОК 1- 9.</w:t>
      </w:r>
    </w:p>
    <w:p w:rsidR="00DB77BC" w:rsidRPr="00DB77BC" w:rsidRDefault="00DB77BC" w:rsidP="00DB77B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sz w:val="28"/>
          <w:szCs w:val="28"/>
        </w:rPr>
        <w:t xml:space="preserve">1.2. Цель и планируемые результаты освоения дисциплины: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14"/>
        <w:gridCol w:w="3180"/>
        <w:gridCol w:w="3176"/>
      </w:tblGrid>
      <w:tr w:rsidR="00DB77BC" w:rsidRPr="00DB77BC" w:rsidTr="00AA6514"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DB77BC" w:rsidRPr="00DB77BC" w:rsidTr="00AA6514">
        <w:tc>
          <w:tcPr>
            <w:tcW w:w="3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5. Использовать информационно-коммуникационные технологии в профессиональной деятельности.</w:t>
            </w:r>
          </w:p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 6. Работать в коллективе и в команде, эффективно </w:t>
            </w:r>
            <w:r w:rsidRPr="00DB77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общаться с коллегами, руководством, потребителями.</w:t>
            </w:r>
          </w:p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7. Брать на себя ответственность за работу членов команды (подчиненных), результат выполнения заданий.</w:t>
            </w:r>
          </w:p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 9. Ориентироваться в условиях частой смены технологий в профессиональной деятельности.</w:t>
            </w:r>
          </w:p>
        </w:tc>
        <w:tc>
          <w:tcPr>
            <w:tcW w:w="3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7BC" w:rsidRPr="00DB77BC" w:rsidRDefault="00DB77BC" w:rsidP="00DB77B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ориентироваться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специалиста;</w:t>
            </w:r>
          </w:p>
          <w:p w:rsidR="00DB77BC" w:rsidRPr="00DB77BC" w:rsidRDefault="00DB77BC" w:rsidP="00DB77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77BC" w:rsidRPr="00DB77BC" w:rsidRDefault="00DB77BC" w:rsidP="00DB77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категории в жизни человека и общества;</w:t>
            </w:r>
          </w:p>
          <w:p w:rsidR="00DB77BC" w:rsidRPr="00DB77BC" w:rsidRDefault="00DB77BC" w:rsidP="00DB77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философского учения о бытии;</w:t>
            </w:r>
          </w:p>
          <w:p w:rsidR="00DB77BC" w:rsidRPr="00DB77BC" w:rsidRDefault="00DB77BC" w:rsidP="00DB77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сущность процесса познания;</w:t>
            </w:r>
          </w:p>
          <w:p w:rsidR="00DB77BC" w:rsidRPr="00DB77BC" w:rsidRDefault="00DB77BC" w:rsidP="00DB77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научной, философской и религиозной картин мира;</w:t>
            </w:r>
          </w:p>
          <w:p w:rsidR="00DB77BC" w:rsidRPr="00DB77BC" w:rsidRDefault="00DB77BC" w:rsidP="00DB77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DB77BC" w:rsidRPr="00DB77BC" w:rsidRDefault="00DB77BC" w:rsidP="00DB77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о социальных и этических проблемах, связанных с развитием и использованием достижений науки, техники и технологий</w:t>
            </w:r>
          </w:p>
          <w:p w:rsidR="00DB77BC" w:rsidRPr="00DB77BC" w:rsidRDefault="00DB77BC" w:rsidP="00DB77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77BC" w:rsidRPr="00DB77BC" w:rsidRDefault="00DB77BC" w:rsidP="002C70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DB77BC" w:rsidRPr="00DB77BC" w:rsidRDefault="00DB77BC" w:rsidP="00DB77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77BC" w:rsidRPr="00DB77BC" w:rsidRDefault="00DB77BC" w:rsidP="00DB77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77BC" w:rsidRPr="00DB77BC" w:rsidRDefault="00DB77BC" w:rsidP="007C76A7">
      <w:pPr>
        <w:numPr>
          <w:ilvl w:val="0"/>
          <w:numId w:val="9"/>
        </w:numPr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sz w:val="28"/>
          <w:szCs w:val="28"/>
        </w:rPr>
        <w:t>СТРУКТУРА И СОДЕРЖАНИЕ ПРОГРАММЫ УЧЕБНОЙ ДИСЦИПЛИНЫ</w:t>
      </w:r>
    </w:p>
    <w:p w:rsidR="00DB77BC" w:rsidRPr="00DB77BC" w:rsidRDefault="00DB77BC" w:rsidP="00DB77BC">
      <w:pPr>
        <w:suppressAutoHyphens/>
        <w:spacing w:after="0" w:line="240" w:lineRule="auto"/>
        <w:ind w:left="720" w:firstLine="708"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77BC" w:rsidRPr="00DB77BC" w:rsidRDefault="00DB77BC" w:rsidP="00DB77B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DB77BC" w:rsidRPr="00DB77BC" w:rsidRDefault="00DB77BC" w:rsidP="00DB77B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DB77BC" w:rsidRPr="00DB77BC" w:rsidTr="00AA6514">
        <w:trPr>
          <w:trHeight w:val="460"/>
        </w:trPr>
        <w:tc>
          <w:tcPr>
            <w:tcW w:w="762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DB77BC" w:rsidRPr="00DB77BC" w:rsidTr="00AA6514">
        <w:trPr>
          <w:trHeight w:val="285"/>
        </w:trPr>
        <w:tc>
          <w:tcPr>
            <w:tcW w:w="762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72</w:t>
            </w:r>
          </w:p>
        </w:tc>
      </w:tr>
      <w:tr w:rsidR="00DB77BC" w:rsidRPr="00DB77BC" w:rsidTr="00AA6514">
        <w:tc>
          <w:tcPr>
            <w:tcW w:w="762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B77BC" w:rsidRPr="00DB77BC" w:rsidTr="00AA6514">
        <w:tc>
          <w:tcPr>
            <w:tcW w:w="762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48</w:t>
            </w:r>
          </w:p>
        </w:tc>
      </w:tr>
      <w:tr w:rsidR="00DB77BC" w:rsidRPr="00DB77BC" w:rsidTr="00AA6514">
        <w:tc>
          <w:tcPr>
            <w:tcW w:w="762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</w:tr>
      <w:tr w:rsidR="00DB77BC" w:rsidRPr="00DB77BC" w:rsidTr="00AA6514">
        <w:tc>
          <w:tcPr>
            <w:tcW w:w="762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в  том числе практическая подготовка</w:t>
            </w:r>
          </w:p>
        </w:tc>
        <w:tc>
          <w:tcPr>
            <w:tcW w:w="170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-</w:t>
            </w:r>
          </w:p>
        </w:tc>
      </w:tr>
      <w:tr w:rsidR="00DB77BC" w:rsidRPr="00DB77BC" w:rsidTr="00AA6514">
        <w:tc>
          <w:tcPr>
            <w:tcW w:w="762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Самостотоятельная работа студента</w:t>
            </w:r>
          </w:p>
        </w:tc>
        <w:tc>
          <w:tcPr>
            <w:tcW w:w="170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24</w:t>
            </w:r>
          </w:p>
        </w:tc>
      </w:tr>
      <w:tr w:rsidR="00DB77BC" w:rsidRPr="00DB77BC" w:rsidTr="00AA6514">
        <w:tc>
          <w:tcPr>
            <w:tcW w:w="762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 w:rsidRPr="00DB77B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в дифференцированного зачёта</w:t>
            </w:r>
          </w:p>
        </w:tc>
        <w:tc>
          <w:tcPr>
            <w:tcW w:w="170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DB77BC" w:rsidRPr="00DB77BC" w:rsidTr="00AA6514">
        <w:tc>
          <w:tcPr>
            <w:tcW w:w="762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72</w:t>
            </w:r>
          </w:p>
        </w:tc>
      </w:tr>
    </w:tbl>
    <w:p w:rsidR="00DB77BC" w:rsidRPr="00DB77BC" w:rsidRDefault="00DB77BC" w:rsidP="00DB77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77BC" w:rsidRPr="00DB77BC" w:rsidRDefault="00DB77BC" w:rsidP="00DB77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DB77BC" w:rsidRPr="00DB77BC" w:rsidSect="008F2B37">
          <w:headerReference w:type="even" r:id="rId9"/>
          <w:footerReference w:type="even" r:id="rId10"/>
          <w:footerReference w:type="default" r:id="rId11"/>
          <w:pgSz w:w="11906" w:h="16838"/>
          <w:pgMar w:top="1134" w:right="851" w:bottom="1134" w:left="1701" w:header="709" w:footer="709" w:gutter="0"/>
          <w:cols w:space="720"/>
          <w:titlePg/>
        </w:sect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2.2. </w:t>
      </w:r>
      <w:r w:rsidRPr="00DB77BC"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Тематический план и содержание учебной дисциплины </w:t>
      </w:r>
      <w:r w:rsidRPr="00DB77BC">
        <w:rPr>
          <w:rFonts w:ascii="Times New Roman" w:eastAsia="Times New Roman" w:hAnsi="Times New Roman" w:cs="Times New Roman"/>
          <w:sz w:val="28"/>
          <w:szCs w:val="28"/>
        </w:rPr>
        <w:t>Основы философии</w:t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6663"/>
        <w:gridCol w:w="1559"/>
        <w:gridCol w:w="3260"/>
      </w:tblGrid>
      <w:tr w:rsidR="00DB77BC" w:rsidRPr="00DB77BC" w:rsidTr="00AA6514">
        <w:trPr>
          <w:trHeight w:val="70"/>
        </w:trPr>
        <w:tc>
          <w:tcPr>
            <w:tcW w:w="294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материала, лабораторные и практические работы, самостоятельная работа обучающихся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DB77BC" w:rsidRPr="00DB77BC" w:rsidTr="00AA6514">
        <w:tc>
          <w:tcPr>
            <w:tcW w:w="294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1104"/>
        </w:trPr>
        <w:tc>
          <w:tcPr>
            <w:tcW w:w="2943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Введение. Философия, её смысл, функции и роль в обществе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t>Философия как любовь к мудрости, как учение о разумной и правильной жизни. Философия как учение о мире в целом, как мышление об основ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ных идеях мироустройства. Соотношение философии, науки, религии и: ис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кусства. Мудрость и знание. Проблема и тайна. Основной вопрос филосо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фии. Язык философии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  <w:vAlign w:val="center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  <w:vAlign w:val="center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с учебником. Ответы на вопросы: «Философское содержание проблемы: «Человек есть мера всех вещей»», «В чём состоит основной вопрос философии?», «Предназначение философии»</w:t>
            </w:r>
          </w:p>
        </w:tc>
        <w:tc>
          <w:tcPr>
            <w:tcW w:w="1559" w:type="dxa"/>
            <w:vMerge/>
            <w:vAlign w:val="center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77BC" w:rsidRPr="00DB77BC" w:rsidTr="00AA6514">
        <w:tc>
          <w:tcPr>
            <w:tcW w:w="294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1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идеи истории мировой философии от античности до новейшего времени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77BC" w:rsidRPr="00DB77BC" w:rsidTr="00AA6514">
        <w:tc>
          <w:tcPr>
            <w:tcW w:w="2943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1.1 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Философия античного мира и средних веков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t>Античная философия (от мифа к Логосу, Гераклит и Парменид, Сократ и Платон, система Аристотеля, Демокрит и Эпикур, циники, стоики и скеп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 xml:space="preserve">тики). 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 xml:space="preserve">Философия Средних веков. 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t>Философия и религия, патристика (Авгу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стин) и схоластика (Фома Аквинский). Спор номиналистов и реалистов в Средние века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  <w:vAlign w:val="center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  <w:vAlign w:val="center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Написание конспекта по одной из тем: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«Эволюция взглядов на предмет и функции философии в процессе её становления и развития», «Проблема метода в философии и науке», «Соотношение мифологии, теологии, философии и науки», «Антитеза эмпиризма и рационализма»</w:t>
            </w:r>
          </w:p>
        </w:tc>
        <w:tc>
          <w:tcPr>
            <w:tcW w:w="1559" w:type="dxa"/>
            <w:vMerge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77BC" w:rsidRPr="00DB77BC" w:rsidTr="00AA6514">
        <w:tc>
          <w:tcPr>
            <w:tcW w:w="2943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Тема 1.2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Философия Нового и новейшего времени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Европейская философия 19 в. Европейская философия 20 в.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 xml:space="preserve"> Русская философия 19 в.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t xml:space="preserve"> Русская философия 20 в.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  <w:vAlign w:val="center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  <w:vAlign w:val="center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сообщения по темам: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«Рождение научного естествознания», «Основные положения марксистской философии в понимании природы и познания», «Русский космологически-природный архетип»</w:t>
            </w:r>
          </w:p>
        </w:tc>
        <w:tc>
          <w:tcPr>
            <w:tcW w:w="1559" w:type="dxa"/>
            <w:vMerge/>
            <w:vAlign w:val="center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77BC" w:rsidRPr="00DB77BC" w:rsidTr="00AA6514">
        <w:tc>
          <w:tcPr>
            <w:tcW w:w="294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Раздел 2. </w:t>
            </w:r>
            <w:r w:rsidRPr="00DB7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Человек - сознание - познание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1666"/>
        </w:trPr>
        <w:tc>
          <w:tcPr>
            <w:tcW w:w="2943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2.1 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как главная философская проблема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Философия о происхождении и сущности человека. Человек как дух и те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softHyphen/>
              <w:t xml:space="preserve">ло. Основные отношения человека: к самому себе, к другим, к обществу, к культуре и к природе. Проблема «Я», образ «я», внутреннее и внешнее «Я». 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Фундаментальные характеристики человека: несводимость, невыразимость, неповторимость, незаменимость, неопределенность.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Основополагаю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щие категории человеческого бытия: творчество, счастье, любовь, труд, иг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ра, вера, смерть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Составление кроссворда по одной из тем: </w:t>
            </w:r>
            <w:r w:rsidRPr="00DB77BC">
              <w:rPr>
                <w:rFonts w:ascii="Calibri" w:eastAsia="Times New Roman" w:hAnsi="Calibri" w:cs="Calibri"/>
                <w:sz w:val="24"/>
                <w:szCs w:val="24"/>
              </w:rPr>
              <w:t xml:space="preserve"> 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«Фундаментальные характеристики человека»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«Философская антропология и её проблематика», «Человек – проблема соотношения биологического и социального», «Отличие гуманизма от антропоцентризма»</w:t>
            </w:r>
          </w:p>
        </w:tc>
        <w:tc>
          <w:tcPr>
            <w:tcW w:w="1559" w:type="dxa"/>
            <w:vMerge/>
            <w:vAlign w:val="center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339"/>
        </w:trPr>
        <w:tc>
          <w:tcPr>
            <w:tcW w:w="2943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2.2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Проблема сознания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Философия о происхождении и сущности сознания. Три стороны сознания: предметное сознание, самосознание и сознание как поток переживаний (душа). Психофизическая проблема в науке и философии, ее современная интерпретация. Идеальное и материальное. Сознание, мышление, язык. 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Сознание и бессознательное. Основные идеи психоанализа З. Фрейда. Тео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рия архетипов К. Юнга. Современная цивилизация и психическое здоровье личности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компьютерной презентации по одной из тем: «Проблема разума в космосе»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«Человек как субъект сознания и его социальная сущность», </w:t>
            </w: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«Язык – материальная форма мыслительной деятельности».</w:t>
            </w:r>
          </w:p>
        </w:tc>
        <w:tc>
          <w:tcPr>
            <w:tcW w:w="1559" w:type="dxa"/>
            <w:vMerge/>
            <w:vAlign w:val="center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1104"/>
        </w:trPr>
        <w:tc>
          <w:tcPr>
            <w:tcW w:w="2943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Тема 2.3 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Учение о познании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Как человек познает окружающий мир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t>? Спор сенсуалистов, рациона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листов и агностиков о природе познания. Чувства, разум, воля, память, мышление, воображение и их роль в познании. Что такое знание. Здравый смысл, наивный реализм и научное знание. Методы и формы научного по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знания. Проблема истины.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устного сообщения по одной из тем: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«Соотношение чувственного, эмпирического и рационального», «Научная деятельность и её роль в жизни общества», «Соотношение монизма и плюрализма»</w:t>
            </w:r>
          </w:p>
        </w:tc>
        <w:tc>
          <w:tcPr>
            <w:tcW w:w="1559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DB77BC" w:rsidRPr="00DB77BC" w:rsidTr="00AA6514">
        <w:tc>
          <w:tcPr>
            <w:tcW w:w="2943" w:type="dxa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Духовная жизнь человека (наука, религия, искусство)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557"/>
        </w:trPr>
        <w:tc>
          <w:tcPr>
            <w:tcW w:w="2943" w:type="dxa"/>
            <w:vMerge w:val="restart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3.1 Философия и научная картина мира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Объективный мир и его картина. Мир Аристотеля и мир Галилея. Ос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softHyphen/>
              <w:t>новные категории научной картины мира: вещь, пространство, время, дви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softHyphen/>
              <w:t>жение, число, цвет, свет, ритм и их философская интерпретация в различ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softHyphen/>
              <w:t>ные культурные и исторические эпохи.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Научные конструкции Вселенной и философские представления о месте человека в космосе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Повторная работа над материалом учебника: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«Способ построения философского знания», «Биосфера, техносфера и ноосфера, их взаимосвязь и взаимообусловленность», «Философское осмысление концепции расширяющейся Вселенной»</w:t>
            </w:r>
          </w:p>
        </w:tc>
        <w:tc>
          <w:tcPr>
            <w:tcW w:w="1559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1104"/>
        </w:trPr>
        <w:tc>
          <w:tcPr>
            <w:tcW w:w="2943" w:type="dxa"/>
            <w:vMerge w:val="restart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3.2 Философия и религия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Исторические типы взаимоотношений человеческого и божественного. Богочеловек или человекобог? Религия о смысле человеческого существования.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Значение веры в жизни современного человека. Противоречия между религиями и экуменическое движение. Кризис религиозного мировоззрения.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Составление таблицы «Основные мировые религии»</w:t>
            </w:r>
          </w:p>
        </w:tc>
        <w:tc>
          <w:tcPr>
            <w:tcW w:w="1559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75"/>
        </w:trPr>
        <w:tc>
          <w:tcPr>
            <w:tcW w:w="2943" w:type="dxa"/>
            <w:vMerge w:val="restart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3.3 Философия и искусство</w:t>
            </w:r>
          </w:p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Искусство как феномен, организующий жизнь. Талант и гений, соот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softHyphen/>
              <w:t>ношения гения и гениальности. Гений - совершенный человек. Психологи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softHyphen/>
              <w:t>ческое и визионерское искусство.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t>Кризис современного искусства. Дегума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bidi="he-IL"/>
              </w:rPr>
              <w:softHyphen/>
              <w:t>низация искусства. Искусство в эпоху постмодерна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компьютерной презентации по одной из тем: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«Основные функции искусства», «Мораль и творчество», «Искусство в век науки»</w:t>
            </w:r>
          </w:p>
        </w:tc>
        <w:tc>
          <w:tcPr>
            <w:tcW w:w="1559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77BC" w:rsidRPr="00DB77BC" w:rsidTr="00AA6514">
        <w:tc>
          <w:tcPr>
            <w:tcW w:w="2943" w:type="dxa"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4. Социальная жизнь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705"/>
        </w:trPr>
        <w:tc>
          <w:tcPr>
            <w:tcW w:w="2943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4.1 Философия и история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t>Философские концепции исторического развития: концепции одноли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нейного прогрессивного развития (Г.В.Ф. Гегель, К.Маркс), концепции многолинейного развития (К. Ясперс, А. Вебер), циклического развития (О. Шпенглер, А. Тойнби, П. Сорокин). Русская философия об историче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ской самобытности России. П.Я. Чаадаев о судьбе России. Западники и сла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вянофилы о русской истории. Проблема «конца истории»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Составление теста по одной из тем: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«Эволюция философского понимания общественной жизни людей её истории», «Проблема источников и направлений социокультурного развития», «Прогресс и его критерии».</w:t>
            </w:r>
          </w:p>
        </w:tc>
        <w:tc>
          <w:tcPr>
            <w:tcW w:w="1559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1104"/>
        </w:trPr>
        <w:tc>
          <w:tcPr>
            <w:tcW w:w="2943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4.2 Философия и культура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t>Теории происхождения культуры. Культура и культ. Человек в мире культуры. Культура и цивилизация. Внешняя и внутренняя культура. Мас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совая культура и массовый человек. Культура и контркультура. Основные контркультурные движения. Кризис культуры и пути его преодоления. Культура и природа.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устного журнала.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Вопросы, рекомендуемые для рассмотрения: «Культура как «вторая» природа», «Наследование биологическое и </w:t>
            </w: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социальное», «Формирование личности как смысл и цель культуры»</w:t>
            </w:r>
          </w:p>
        </w:tc>
        <w:tc>
          <w:tcPr>
            <w:tcW w:w="1559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1380"/>
        </w:trPr>
        <w:tc>
          <w:tcPr>
            <w:tcW w:w="2943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4.3 Философия и глобальные проблемы современности</w:t>
            </w:r>
          </w:p>
        </w:tc>
        <w:tc>
          <w:tcPr>
            <w:tcW w:w="6663" w:type="dxa"/>
          </w:tcPr>
          <w:p w:rsidR="00DB77BC" w:rsidRPr="00DB77BC" w:rsidRDefault="00DB77BC" w:rsidP="00DB77B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</w:pP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t>Кризис современной цивилизации: гибель природы, пере население, терроризм, нищета развивающихся стран. Создание мировой системы хо</w:t>
            </w:r>
            <w:r w:rsidRPr="00DB77BC">
              <w:rPr>
                <w:rFonts w:ascii="Times New Roman" w:eastAsia="Times New Roman" w:hAnsi="Times New Roman" w:cs="Times New Roman"/>
                <w:sz w:val="24"/>
                <w:szCs w:val="24"/>
                <w:lang w:eastAsia="en-US" w:bidi="he-IL"/>
              </w:rPr>
              <w:softHyphen/>
              <w:t>зяйства. Попытка глобального регулирования социальных и экономических основ жизни человечества. Борьба за права человека. Наука и ее влияние на будущее человечества. Философия о возможных путях будущего развития мирового сообщества.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1 - 9</w:t>
            </w:r>
          </w:p>
        </w:tc>
      </w:tr>
      <w:tr w:rsidR="00DB77BC" w:rsidRPr="00DB77BC" w:rsidTr="00AA6514">
        <w:trPr>
          <w:trHeight w:val="276"/>
        </w:trPr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Merge w:val="restart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</w:rPr>
              <w:t>Работа с первоисточником («Декларация Римского клуба») – составление тезисов</w:t>
            </w: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</w:t>
            </w:r>
          </w:p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Промежуточная аттестация  в форме дифзачёта </w:t>
            </w:r>
          </w:p>
        </w:tc>
        <w:tc>
          <w:tcPr>
            <w:tcW w:w="1559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77BC" w:rsidRPr="00DB77BC" w:rsidTr="00AA6514">
        <w:tc>
          <w:tcPr>
            <w:tcW w:w="2943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3" w:type="dxa"/>
            <w:vMerge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B77BC" w:rsidRPr="00DB77BC" w:rsidTr="00AA6514">
        <w:trPr>
          <w:trHeight w:val="391"/>
        </w:trPr>
        <w:tc>
          <w:tcPr>
            <w:tcW w:w="9606" w:type="dxa"/>
            <w:gridSpan w:val="2"/>
          </w:tcPr>
          <w:p w:rsidR="00DB77BC" w:rsidRPr="00DB77BC" w:rsidRDefault="00DB77BC" w:rsidP="00DB77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559" w:type="dxa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B7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3260" w:type="dxa"/>
            <w:shd w:val="clear" w:color="auto" w:fill="FFFFFF" w:themeFill="background1"/>
          </w:tcPr>
          <w:p w:rsidR="00DB77BC" w:rsidRPr="00DB77BC" w:rsidRDefault="00DB77BC" w:rsidP="00DB7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/>
          <w:sz w:val="20"/>
          <w:szCs w:val="20"/>
        </w:rPr>
      </w:pPr>
    </w:p>
    <w:p w:rsidR="00DB77BC" w:rsidRPr="00DB77BC" w:rsidRDefault="00DB77BC" w:rsidP="00DB77B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DB77BC" w:rsidRPr="00DB77BC" w:rsidRDefault="00DB77BC" w:rsidP="00DB77B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DB77BC" w:rsidRPr="00DB77BC" w:rsidSect="00255AB9">
          <w:pgSz w:w="16840" w:h="11907" w:orient="landscape"/>
          <w:pgMar w:top="1134" w:right="1134" w:bottom="851" w:left="1134" w:header="709" w:footer="709" w:gutter="0"/>
          <w:cols w:space="720"/>
        </w:sectPr>
      </w:pPr>
    </w:p>
    <w:p w:rsidR="00DB77BC" w:rsidRPr="00DB77BC" w:rsidRDefault="00DB77BC" w:rsidP="00DB77BC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284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caps/>
          <w:sz w:val="24"/>
          <w:szCs w:val="24"/>
        </w:rPr>
        <w:lastRenderedPageBreak/>
        <w:t>3. условия реализации ПРОГРАМЫ УЧЕБНОЙ дисциплины</w:t>
      </w:r>
    </w:p>
    <w:p w:rsidR="00DB77BC" w:rsidRPr="00DB77BC" w:rsidRDefault="00DB77BC" w:rsidP="00DB77B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bCs/>
          <w:sz w:val="28"/>
          <w:szCs w:val="28"/>
        </w:rPr>
        <w:t>3.1.</w:t>
      </w:r>
      <w:r w:rsidRPr="00DB77BC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DB77BC">
        <w:rPr>
          <w:rFonts w:ascii="Times New Roman" w:eastAsia="Times New Roman" w:hAnsi="Times New Roman" w:cs="Times New Roman"/>
          <w:b/>
          <w:bCs/>
          <w:sz w:val="28"/>
          <w:szCs w:val="28"/>
        </w:rPr>
        <w:t>Реализация программы учебной дисциплины «Основы философии» обеспечивается наличием</w:t>
      </w:r>
      <w:r w:rsidRPr="00DB77BC">
        <w:rPr>
          <w:rFonts w:ascii="Times New Roman" w:eastAsia="Times New Roman" w:hAnsi="Times New Roman" w:cs="Times New Roman"/>
          <w:bCs/>
          <w:sz w:val="28"/>
          <w:szCs w:val="28"/>
        </w:rPr>
        <w:t xml:space="preserve">  учебного кабинета «Основы философии».</w:t>
      </w:r>
    </w:p>
    <w:p w:rsidR="00DB77BC" w:rsidRPr="00DB77BC" w:rsidRDefault="00DB77BC" w:rsidP="00DB77B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Оборудование учебного кабинета: </w:t>
      </w:r>
    </w:p>
    <w:p w:rsidR="00DB77BC" w:rsidRPr="00DB77BC" w:rsidRDefault="00DB77BC" w:rsidP="00DB77B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>-  посадочные места по количеству обучающихся;</w:t>
      </w:r>
    </w:p>
    <w:p w:rsidR="00DB77BC" w:rsidRPr="00DB77BC" w:rsidRDefault="00DB77BC" w:rsidP="007C76A7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рабочее место преподавателя;</w:t>
      </w:r>
    </w:p>
    <w:p w:rsidR="00DB77BC" w:rsidRPr="00DB77BC" w:rsidRDefault="00DB77BC" w:rsidP="007C76A7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комплект учебных пособий по дисциплине «Основы философии»;</w:t>
      </w:r>
    </w:p>
    <w:p w:rsidR="00DB77BC" w:rsidRPr="00DB77BC" w:rsidRDefault="00DB77BC" w:rsidP="007C76A7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методическая документация;</w:t>
      </w:r>
    </w:p>
    <w:p w:rsidR="00DB77BC" w:rsidRPr="00DB77BC" w:rsidRDefault="00DB77BC" w:rsidP="007C76A7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>раздаточный материал по дисциплине «Основы философии»;</w:t>
      </w:r>
    </w:p>
    <w:p w:rsidR="00DB77BC" w:rsidRPr="00DB77BC" w:rsidRDefault="00DB77BC" w:rsidP="007C76A7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справочная литература.</w:t>
      </w:r>
    </w:p>
    <w:p w:rsidR="00DB77BC" w:rsidRPr="00DB77BC" w:rsidRDefault="00DB77BC" w:rsidP="00DB77B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sz w:val="28"/>
          <w:szCs w:val="28"/>
        </w:rPr>
        <w:t>Технические средства обучения:</w:t>
      </w:r>
    </w:p>
    <w:p w:rsidR="00DB77BC" w:rsidRPr="00DB77BC" w:rsidRDefault="00DB77BC" w:rsidP="007C76A7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>компьютер с лицензионным программным обеспечением;</w:t>
      </w:r>
    </w:p>
    <w:p w:rsidR="00DB77BC" w:rsidRPr="00DB77BC" w:rsidRDefault="00DB77BC" w:rsidP="007C76A7">
      <w:pPr>
        <w:numPr>
          <w:ilvl w:val="0"/>
          <w:numId w:val="10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>мультимедийный проектор.</w:t>
      </w:r>
    </w:p>
    <w:p w:rsidR="00DB77BC" w:rsidRPr="00DB77BC" w:rsidRDefault="00DB77BC" w:rsidP="00DB77B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bCs/>
          <w:sz w:val="28"/>
          <w:szCs w:val="28"/>
        </w:rPr>
        <w:t>3.2. Информационное обеспечение реализации программы</w:t>
      </w: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3.2.1.Основные источники: </w:t>
      </w:r>
    </w:p>
    <w:p w:rsidR="00DB77BC" w:rsidRPr="00DB77BC" w:rsidRDefault="00DB77BC" w:rsidP="00DB77BC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>Губин, В. Д. Основы философии [Электронный ресурс]: учебное пособие / В.Д. Губин. — 4-е изд. — М.: ФОРУМ : ИНФРА-М, 2019. — 288 с. — (Среднее профессиональное образование). - Режим доступа: https://new.znanium.com/catalog/product/1009582 (дата обращения: 18.02.2020)</w:t>
      </w:r>
    </w:p>
    <w:p w:rsidR="00DB77BC" w:rsidRPr="00DB77BC" w:rsidRDefault="00DB77BC" w:rsidP="00DB77BC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DB77BC">
        <w:rPr>
          <w:rFonts w:ascii="Times New Roman" w:eastAsia="Times New Roman" w:hAnsi="Times New Roman" w:cs="Times New Roman"/>
          <w:color w:val="000000"/>
          <w:sz w:val="28"/>
          <w:szCs w:val="28"/>
        </w:rPr>
        <w:t>Голубева, Т. В. Основы философии [Электронный ресурс]: учебное-методич. пособие / Т.В. Голубева. — М.: ФОРУМ : ИНФРА-М, 2018. — 266 с.  — (Среднее профессиональное образование). - Режим доступа: https://new.znanium.com/catalog/product/945590 (дата обращения: 18.02.2020)</w:t>
      </w:r>
      <w:r w:rsidRPr="00DB77B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3.2.2.Дополнительные источники: </w:t>
      </w:r>
    </w:p>
    <w:p w:rsidR="00DB77BC" w:rsidRPr="00DB77BC" w:rsidRDefault="00DB77BC" w:rsidP="00DB77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B77BC">
        <w:rPr>
          <w:rFonts w:ascii="Times New Roman" w:eastAsia="Times New Roman" w:hAnsi="Times New Roman" w:cs="Times New Roman"/>
          <w:sz w:val="28"/>
          <w:szCs w:val="28"/>
        </w:rPr>
        <w:t xml:space="preserve">1.Волкогонова О.Д. Основы философии [Электронный ресурс]: учебник / О.Д. Волкогонова, Н.М. Сидорова. - М.: ИД ФОРУМ: ИНФРА-М, 2018 – 480 с. – (Среднее профессиональное образование). - [Режим доступа: </w:t>
      </w:r>
      <w:r w:rsidRPr="00DB77BC">
        <w:rPr>
          <w:rFonts w:ascii="Times New Roman" w:eastAsia="Times New Roman" w:hAnsi="Times New Roman" w:cs="Times New Roman"/>
          <w:sz w:val="28"/>
          <w:szCs w:val="28"/>
          <w:lang w:val="en-US"/>
        </w:rPr>
        <w:t>http</w:t>
      </w:r>
      <w:r w:rsidRPr="00DB77BC">
        <w:rPr>
          <w:rFonts w:ascii="Times New Roman" w:eastAsia="Times New Roman" w:hAnsi="Times New Roman" w:cs="Times New Roman"/>
          <w:sz w:val="28"/>
          <w:szCs w:val="28"/>
        </w:rPr>
        <w:t>: //</w:t>
      </w:r>
      <w:r w:rsidRPr="00DB77BC">
        <w:rPr>
          <w:rFonts w:ascii="Times New Roman" w:eastAsia="Times New Roman" w:hAnsi="Times New Roman" w:cs="Times New Roman"/>
          <w:sz w:val="28"/>
          <w:szCs w:val="28"/>
          <w:lang w:val="en-US"/>
        </w:rPr>
        <w:t>znanium</w:t>
      </w:r>
      <w:r w:rsidRPr="00DB77BC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B77BC">
        <w:rPr>
          <w:rFonts w:ascii="Times New Roman" w:eastAsia="Times New Roman" w:hAnsi="Times New Roman" w:cs="Times New Roman"/>
          <w:sz w:val="28"/>
          <w:szCs w:val="28"/>
          <w:lang w:val="en-US"/>
        </w:rPr>
        <w:t>com</w:t>
      </w:r>
      <w:r w:rsidRPr="00DB77BC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DB77BC">
        <w:rPr>
          <w:rFonts w:ascii="Times New Roman" w:eastAsia="Times New Roman" w:hAnsi="Times New Roman" w:cs="Times New Roman"/>
          <w:sz w:val="28"/>
          <w:szCs w:val="28"/>
          <w:lang w:val="en-US"/>
        </w:rPr>
        <w:t>catalog</w:t>
      </w:r>
      <w:r w:rsidRPr="00DB77BC">
        <w:rPr>
          <w:rFonts w:ascii="Times New Roman" w:eastAsia="Times New Roman" w:hAnsi="Times New Roman" w:cs="Times New Roman"/>
          <w:sz w:val="28"/>
          <w:szCs w:val="28"/>
        </w:rPr>
        <w:t>/</w:t>
      </w:r>
      <w:r w:rsidRPr="00DB77BC">
        <w:rPr>
          <w:rFonts w:ascii="Times New Roman" w:eastAsia="Times New Roman" w:hAnsi="Times New Roman" w:cs="Times New Roman"/>
          <w:sz w:val="28"/>
          <w:szCs w:val="28"/>
          <w:lang w:val="en-US"/>
        </w:rPr>
        <w:t>product</w:t>
      </w:r>
      <w:r w:rsidRPr="00DB77BC">
        <w:rPr>
          <w:rFonts w:ascii="Times New Roman" w:eastAsia="Times New Roman" w:hAnsi="Times New Roman" w:cs="Times New Roman"/>
          <w:sz w:val="28"/>
          <w:szCs w:val="28"/>
        </w:rPr>
        <w:t xml:space="preserve">/915794]. </w:t>
      </w:r>
    </w:p>
    <w:p w:rsidR="000C0BB8" w:rsidRDefault="000C0BB8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B77BC" w:rsidRDefault="00DB77BC" w:rsidP="000C0B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sz w:val="28"/>
          <w:szCs w:val="28"/>
        </w:rPr>
        <w:lastRenderedPageBreak/>
        <w:t>Министерство образования и науки Республики Татарстан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u w:val="single"/>
        </w:rPr>
      </w:pPr>
    </w:p>
    <w:p w:rsidR="00FE4340" w:rsidRPr="00FE4340" w:rsidRDefault="00FE4340" w:rsidP="00FE434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sz w:val="28"/>
          <w:szCs w:val="28"/>
        </w:rPr>
        <w:t>ОГСЭ. 03         Иностранный язык (английский)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sz w:val="28"/>
          <w:szCs w:val="28"/>
        </w:rPr>
        <w:t xml:space="preserve">          по специальности 21.02.08 Прикладная геодезия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Pr="00FE4340" w:rsidRDefault="00FE4340" w:rsidP="00FE4340">
      <w:pPr>
        <w:numPr>
          <w:ilvl w:val="12"/>
          <w:numId w:val="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E4340" w:rsidRPr="00FE4340" w:rsidRDefault="00FE4340" w:rsidP="00FE434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FE4340" w:rsidRPr="00FE4340" w:rsidTr="000C0BB8">
        <w:tc>
          <w:tcPr>
            <w:tcW w:w="7668" w:type="dxa"/>
            <w:shd w:val="clear" w:color="auto" w:fill="auto"/>
          </w:tcPr>
          <w:p w:rsidR="00FE4340" w:rsidRPr="00FE4340" w:rsidRDefault="00FE4340" w:rsidP="00FE4340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FE4340" w:rsidRPr="00FE4340" w:rsidTr="000C0BB8">
        <w:tc>
          <w:tcPr>
            <w:tcW w:w="7668" w:type="dxa"/>
            <w:shd w:val="clear" w:color="auto" w:fill="auto"/>
          </w:tcPr>
          <w:p w:rsidR="00FE4340" w:rsidRPr="00FE4340" w:rsidRDefault="00FE4340" w:rsidP="00FE4340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ПАСПОРТ РАБОЧЕЙ ПРОГРАММЫ УЧЕБНОЙ ДИСЦИПЛИНЫ</w:t>
            </w:r>
          </w:p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E4340" w:rsidRPr="00FE4340" w:rsidTr="000C0BB8">
        <w:tc>
          <w:tcPr>
            <w:tcW w:w="7668" w:type="dxa"/>
            <w:shd w:val="clear" w:color="auto" w:fill="auto"/>
          </w:tcPr>
          <w:p w:rsidR="00FE4340" w:rsidRPr="00FE4340" w:rsidRDefault="00FE4340" w:rsidP="00FE4340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СТРУКТУРА и содержание УЧЕБНОЙ ДИСЦИПЛИНЫ</w:t>
            </w:r>
          </w:p>
          <w:p w:rsidR="00FE4340" w:rsidRPr="00FE4340" w:rsidRDefault="00FE4340" w:rsidP="00FE4340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E4340" w:rsidRPr="00FE4340" w:rsidTr="000C0BB8">
        <w:trPr>
          <w:trHeight w:val="670"/>
        </w:trPr>
        <w:tc>
          <w:tcPr>
            <w:tcW w:w="7668" w:type="dxa"/>
            <w:shd w:val="clear" w:color="auto" w:fill="auto"/>
          </w:tcPr>
          <w:p w:rsidR="00FE4340" w:rsidRPr="00FE4340" w:rsidRDefault="00FE4340" w:rsidP="00FE4340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условия реализации РАБОЧЕЙ программы учебной дисциплины</w:t>
            </w:r>
          </w:p>
          <w:p w:rsidR="00FE4340" w:rsidRPr="00FE4340" w:rsidRDefault="00FE4340" w:rsidP="00FE4340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FE4340" w:rsidRPr="00FE4340" w:rsidTr="000C0BB8">
        <w:tc>
          <w:tcPr>
            <w:tcW w:w="7668" w:type="dxa"/>
            <w:shd w:val="clear" w:color="auto" w:fill="auto"/>
          </w:tcPr>
          <w:p w:rsidR="00FE4340" w:rsidRPr="00FE4340" w:rsidRDefault="00FE4340" w:rsidP="00FE4340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Контроль и оценка результатов Освоения учебной дисциплины</w:t>
            </w:r>
          </w:p>
          <w:p w:rsidR="00FE4340" w:rsidRPr="00FE4340" w:rsidRDefault="00FE4340" w:rsidP="00FE4340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</w:tr>
    </w:tbl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FE4340" w:rsidRPr="00FE4340" w:rsidRDefault="00FE4340" w:rsidP="00FE434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</w:rPr>
        <w:br w:type="page"/>
      </w:r>
      <w:r w:rsidRPr="00FE4340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1. паспорт рабочей  ПРОГРАММЫ УЧЕБНОЙ ДИСЦИПЛИНЫ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t>Иностранный язык (английский)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t>1.1. Область применения программы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sz w:val="28"/>
          <w:szCs w:val="28"/>
        </w:rPr>
        <w:t>Рабочая программа учебной дисциплины является частью  основной профессиональной образовательной программы в соответствии с ФГОС по специальности 21.02.08 Прикладная геодезия.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учебной дисциплины </w:t>
      </w:r>
      <w:r w:rsidRPr="00FE4340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FE4340">
        <w:rPr>
          <w:rFonts w:ascii="Times New Roman" w:eastAsia="Times New Roman" w:hAnsi="Times New Roman" w:cs="Times New Roman"/>
          <w:sz w:val="28"/>
          <w:szCs w:val="28"/>
        </w:rPr>
        <w:t>не может  быть использована</w:t>
      </w: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E4340">
        <w:rPr>
          <w:rFonts w:ascii="Times New Roman" w:eastAsia="Times New Roman" w:hAnsi="Times New Roman" w:cs="Times New Roman"/>
          <w:sz w:val="28"/>
          <w:szCs w:val="28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t xml:space="preserve">1.2. Место дисциплины в структуре основной профессиональной образовательной программы: </w:t>
      </w:r>
      <w:r w:rsidRPr="00FE4340">
        <w:rPr>
          <w:rFonts w:ascii="Times New Roman" w:eastAsia="Times New Roman" w:hAnsi="Times New Roman" w:cs="Times New Roman"/>
          <w:sz w:val="28"/>
          <w:szCs w:val="28"/>
        </w:rPr>
        <w:t>дисциплина входит в общий гуманитарный и социально-экономический цикл.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t>1.3. Цель и планируемые результаты освоения дисциплины: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97"/>
        <w:gridCol w:w="2874"/>
        <w:gridCol w:w="2800"/>
      </w:tblGrid>
      <w:tr w:rsidR="00FE4340" w:rsidRPr="00FE4340" w:rsidTr="00FE4340">
        <w:tc>
          <w:tcPr>
            <w:tcW w:w="3897" w:type="dxa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874" w:type="dxa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Умения</w:t>
            </w:r>
          </w:p>
        </w:tc>
        <w:tc>
          <w:tcPr>
            <w:tcW w:w="2800" w:type="dxa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Знания</w:t>
            </w:r>
          </w:p>
        </w:tc>
      </w:tr>
      <w:tr w:rsidR="00FE4340" w:rsidRPr="00FE4340" w:rsidTr="000C0BB8">
        <w:tc>
          <w:tcPr>
            <w:tcW w:w="9571" w:type="dxa"/>
            <w:gridSpan w:val="3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</w:t>
            </w:r>
          </w:p>
        </w:tc>
      </w:tr>
      <w:tr w:rsidR="00FE4340" w:rsidRPr="00FE4340" w:rsidTr="00FE4340">
        <w:tc>
          <w:tcPr>
            <w:tcW w:w="3897" w:type="dxa"/>
          </w:tcPr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</w:pPr>
            <w:r w:rsidRPr="00FE4340"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</w:pPr>
            <w:r w:rsidRPr="00FE4340"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</w:pPr>
            <w:r w:rsidRPr="00FE4340"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</w:pPr>
            <w:r w:rsidRPr="00FE4340"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</w:pPr>
            <w:r w:rsidRPr="00FE4340"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  <w:t>ОК 5. Использовать информационно-коммуникационные технологии в профессиональной деятельности.</w:t>
            </w:r>
          </w:p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</w:pPr>
            <w:r w:rsidRPr="00FE4340"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  <w:t>ОК 6. Работать в коллективе и в команде, эффективно общаться с коллегами, руководством, потребителями.</w:t>
            </w:r>
          </w:p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</w:pPr>
            <w:r w:rsidRPr="00FE4340"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  <w:t>ОК 7. Брать на себя ответственность за работу членов команды (подчиненных), результат выполнения заданий.</w:t>
            </w:r>
          </w:p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</w:pPr>
            <w:r w:rsidRPr="00FE4340"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</w:pPr>
            <w:r w:rsidRPr="00FE4340">
              <w:rPr>
                <w:rFonts w:ascii="Times New Roman" w:eastAsia="Arial Unicode MS" w:hAnsi="Times New Roman" w:cs="Times New Roman"/>
                <w:kern w:val="1"/>
                <w:sz w:val="20"/>
                <w:szCs w:val="20"/>
                <w:lang w:eastAsia="en-US"/>
              </w:rPr>
              <w:t>ОК 9. Ориентироваться в условиях частой смены технологий в профессиональной деятельности.</w:t>
            </w:r>
          </w:p>
          <w:p w:rsidR="00FE4340" w:rsidRPr="00FE4340" w:rsidRDefault="00FE4340" w:rsidP="00FE4340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ПК 1.1. Проводить исследования, поверки и юстировку геодезических приборов и систем. </w:t>
            </w:r>
          </w:p>
          <w:p w:rsidR="00FE4340" w:rsidRPr="00FE4340" w:rsidRDefault="00FE4340" w:rsidP="00FE4340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ПК 1.2. Выполнять полевые и камеральные геодезические работы по созданию, развитию и реконструкции </w:t>
            </w: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отдельных элементов государственных геодезических, нивелирных сетей и сетей специального назначения.</w:t>
            </w:r>
          </w:p>
          <w:p w:rsidR="00FE4340" w:rsidRPr="00FE4340" w:rsidRDefault="00FE4340" w:rsidP="00FE4340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 1.3. Выполнять работы по полевому обследованию пунктов геодезических сетей.</w:t>
            </w:r>
          </w:p>
          <w:p w:rsidR="00FE4340" w:rsidRPr="00FE4340" w:rsidRDefault="00FE4340" w:rsidP="00FE4340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 1.4. Проводить специальные геодезические измерения при эксплуатации поверхности и недр Земли.</w:t>
            </w:r>
          </w:p>
          <w:p w:rsidR="00FE4340" w:rsidRPr="00FE4340" w:rsidRDefault="00FE4340" w:rsidP="00FE4340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 1.5. Использовать современные технологии определения местоположения пунктов геодезических сетей на основе спутниковой навигации, а также методы электронных измерений элементов геодезических сетей.</w:t>
            </w:r>
          </w:p>
          <w:p w:rsidR="00FE4340" w:rsidRPr="00FE4340" w:rsidRDefault="00FE4340" w:rsidP="00FE4340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 1.6. Выполнять первичную математическую обработку результатов полевых геодезических измерений с использованием современных компьютерных программ, анализировать и устранять причины возникновения брака и грубых ошибок измерений.</w:t>
            </w:r>
          </w:p>
          <w:p w:rsidR="00FE4340" w:rsidRPr="00FE4340" w:rsidRDefault="00FE4340" w:rsidP="00FE4340">
            <w:pPr>
              <w:keepNext/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 1.7. Осуществлять самостоятельный контроль результатов полевых и камеральных геодезических работ в соответствии с требованиями действующих нормативных документов</w:t>
            </w:r>
          </w:p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0"/>
                <w:szCs w:val="20"/>
                <w:lang w:eastAsia="ar-SA"/>
              </w:rPr>
            </w:pPr>
            <w:r w:rsidRPr="00FE4340">
              <w:rPr>
                <w:rFonts w:ascii="Times New Roman" w:eastAsia="Times New Roman" w:hAnsi="Times New Roman" w:cs="Tahoma"/>
                <w:sz w:val="20"/>
                <w:szCs w:val="20"/>
                <w:lang w:eastAsia="ar-SA"/>
              </w:rPr>
              <w:t>ПК 2.1. Использовать современные технологии получения полевой топографо-геодезической информации для картографирования территории страны и обновления существующего картографического фонда, включая геоинформационные и аэрокосмические технологии.</w:t>
            </w:r>
          </w:p>
          <w:p w:rsidR="00FE4340" w:rsidRPr="00FE4340" w:rsidRDefault="00FE4340" w:rsidP="00FE434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ahoma"/>
                <w:sz w:val="20"/>
                <w:szCs w:val="20"/>
                <w:lang w:eastAsia="ar-SA"/>
              </w:rPr>
            </w:pPr>
            <w:r w:rsidRPr="00FE4340">
              <w:rPr>
                <w:rFonts w:ascii="Times New Roman" w:eastAsia="Times New Roman" w:hAnsi="Times New Roman" w:cs="Tahoma"/>
                <w:sz w:val="20"/>
                <w:szCs w:val="20"/>
                <w:lang w:eastAsia="ar-SA"/>
              </w:rPr>
              <w:t xml:space="preserve">ПК 2.2. Выполнять полевые и камеральные работы по топографическим съемкам местности, обновлению и созданию оригиналов топографических планов и карт в графическом и цифровом виде. 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 2.3. Использовать компьютерные и спутниковые технологии для автоматизации полевых измерений и создания оригиналов топографических планов, осваивать инновационные методы топографических работ.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 2.4. Собирать, систематизировать и анализировать топографо-геодезическую информацию для разработки проектов съемочных работ.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ПК 2.5. Соблюдать требования технических регламентов и инструкций по выполнению топографических съемок и камеральному оформлению оригиналов топографических планов. </w:t>
            </w:r>
          </w:p>
          <w:p w:rsidR="00FE4340" w:rsidRPr="00FE4340" w:rsidRDefault="00FE4340" w:rsidP="00FE4340">
            <w:pPr>
              <w:widowControl w:val="0"/>
              <w:spacing w:after="0" w:line="228" w:lineRule="auto"/>
              <w:ind w:firstLine="567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 3.1. </w:t>
            </w:r>
            <w:r w:rsidRPr="00FE434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Разрабатывать мероприятия и организовывать работы по созданию геодезических, нивелирных сетей и сетей специального назначения, топографическим съемкам, геодезическому сопровождению строительства и эксплуатации зданий, и </w:t>
            </w: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инженерных сооружений, топографо-геодезическому обеспечению кадастра территорий и землеустройства.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 3.2.  Обеспечивать соблюдение правил техники безопасности при выполнении работ, требований технических регламентов и инструкций.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 3.3. Принимать самостоятельные решения по комплектованию бригад исполнителей и организации их работы.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ПК 3.4. Реализовывать мероприятия по повышению эффективности работ, направленных на снижение трудоемкости и повышение производительности труда.</w:t>
            </w:r>
          </w:p>
          <w:p w:rsidR="00FE4340" w:rsidRPr="00FE4340" w:rsidRDefault="00FE4340" w:rsidP="00FE434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ПК 4.1. Выполнять проектирование и производство геодезических изысканий объектов строительства.</w:t>
            </w:r>
          </w:p>
          <w:p w:rsidR="00FE4340" w:rsidRPr="00FE4340" w:rsidRDefault="00FE4340" w:rsidP="00FE434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ПК 4.2. Выполнять подготовку геодезической подосновы для проектирования и разработки генеральных планов объектов строительства.</w:t>
            </w:r>
          </w:p>
          <w:p w:rsidR="00FE4340" w:rsidRPr="00FE4340" w:rsidRDefault="00FE4340" w:rsidP="00FE434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ПК 4.3. Проводить крупномасштабные топографические съемки для создания изыскательских планов, в том числе съемку подземных коммуникаций.</w:t>
            </w:r>
          </w:p>
          <w:p w:rsidR="00FE4340" w:rsidRPr="00FE4340" w:rsidRDefault="00FE4340" w:rsidP="00FE434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ПК 4.4. Выполнять геодезические изыскательские работы, полевое и камеральное трассирование линейных сооружений, вертикальную планировку.</w:t>
            </w:r>
          </w:p>
          <w:p w:rsidR="00FE4340" w:rsidRPr="00FE4340" w:rsidRDefault="00FE4340" w:rsidP="00FE434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ПК 4.5. Участвовать в разработке и осуществлении проектов производства геодезических работ (ППГР) в строительстве.</w:t>
            </w:r>
          </w:p>
          <w:p w:rsidR="00FE4340" w:rsidRPr="00FE4340" w:rsidRDefault="00FE4340" w:rsidP="00FE434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ПК 4.6. Выполнять полевые геодезические работы на строительной площадке: вынос в натуру проектов зданий, инженерных сооружений, проведение обмерных работ и исполнительных съемок, составление исполнительной документации.</w:t>
            </w:r>
          </w:p>
          <w:p w:rsidR="00FE4340" w:rsidRPr="00FE4340" w:rsidRDefault="00FE4340" w:rsidP="00FE434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ПК 4.7. Выполнять полевой контроль сохранения проектной геометрии в процессе ведения строительно-монтажных работ.</w:t>
            </w:r>
          </w:p>
          <w:p w:rsidR="00FE4340" w:rsidRPr="00FE4340" w:rsidRDefault="00FE4340" w:rsidP="00FE434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ПК 4.8. Использовать специальные геодезические приборы и инструменты, включая современные электронные тахеометры и приборы спутниковой навигации, предназначенные для решения задач прикладной геодезии, выполнять их исследование, поверки и юстировку.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ПК 4.9. Выполнять специализированные геодезические работы при эксплуатации инженерных объектов, в том числе наблюдения за деформациями зданий и инженерных сооружений и опасными геодинамическими процессами.</w:t>
            </w:r>
          </w:p>
        </w:tc>
        <w:tc>
          <w:tcPr>
            <w:tcW w:w="2874" w:type="dxa"/>
          </w:tcPr>
          <w:p w:rsidR="00FE4340" w:rsidRPr="00FE4340" w:rsidRDefault="00FE4340" w:rsidP="007C76A7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72" w:firstLine="21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общаться (устно и письменно) на иностранном языке на профессиональные и повседневные темы;</w:t>
            </w:r>
          </w:p>
          <w:p w:rsidR="00FE4340" w:rsidRPr="00FE4340" w:rsidRDefault="00FE4340" w:rsidP="007C76A7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0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переводить (со словарем) иностранные тексты профессиональной направленности;</w:t>
            </w:r>
          </w:p>
          <w:p w:rsidR="00FE4340" w:rsidRPr="00FE4340" w:rsidRDefault="00FE4340" w:rsidP="007C76A7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0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самостоятельно совершенствовать устную и письменную речь, пополнять словарный запас;</w:t>
            </w:r>
          </w:p>
          <w:p w:rsidR="00FE4340" w:rsidRPr="00FE4340" w:rsidRDefault="00FE4340" w:rsidP="00FE43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0" w:type="dxa"/>
          </w:tcPr>
          <w:p w:rsidR="00FE4340" w:rsidRPr="00FE4340" w:rsidRDefault="00FE4340" w:rsidP="007C76A7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0" w:firstLine="28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направленности.</w:t>
            </w:r>
          </w:p>
          <w:p w:rsidR="00FE4340" w:rsidRPr="00FE4340" w:rsidRDefault="00FE4340" w:rsidP="00FE434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4340" w:rsidRPr="00FE4340" w:rsidTr="00FE4340">
        <w:tc>
          <w:tcPr>
            <w:tcW w:w="3897" w:type="dxa"/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4" w:type="dxa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Вариативная часть </w:t>
            </w:r>
          </w:p>
        </w:tc>
        <w:tc>
          <w:tcPr>
            <w:tcW w:w="2800" w:type="dxa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E4340" w:rsidRPr="00FE4340" w:rsidTr="000C0BB8">
        <w:tc>
          <w:tcPr>
            <w:tcW w:w="9571" w:type="dxa"/>
            <w:gridSpan w:val="3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E4340">
              <w:rPr>
                <w:rFonts w:ascii="Times New Roman" w:eastAsia="Times New Roman" w:hAnsi="Times New Roman" w:cs="Times New Roman"/>
                <w:sz w:val="20"/>
                <w:szCs w:val="20"/>
              </w:rPr>
              <w:t>не предусмотрена</w:t>
            </w:r>
          </w:p>
        </w:tc>
      </w:tr>
    </w:tbl>
    <w:p w:rsidR="00FE4340" w:rsidRPr="00FE4340" w:rsidRDefault="00FE4340" w:rsidP="00FE434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 СТРУКТУРА И СОДЕРЖАНИЕ УЧЕБНОЙ ДИСЦИПЛИНЫ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18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348" w:type="dxa"/>
        <w:tblInd w:w="-6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5"/>
        <w:gridCol w:w="1843"/>
      </w:tblGrid>
      <w:tr w:rsidR="00FE4340" w:rsidRPr="00FE4340" w:rsidTr="000C0BB8">
        <w:trPr>
          <w:trHeight w:val="460"/>
        </w:trPr>
        <w:tc>
          <w:tcPr>
            <w:tcW w:w="8505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Вид учебной работы</w:t>
            </w:r>
          </w:p>
        </w:tc>
        <w:tc>
          <w:tcPr>
            <w:tcW w:w="184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Количество часов </w:t>
            </w:r>
          </w:p>
        </w:tc>
      </w:tr>
      <w:tr w:rsidR="00FE4340" w:rsidRPr="00FE4340" w:rsidTr="000C0BB8">
        <w:trPr>
          <w:trHeight w:val="285"/>
        </w:trPr>
        <w:tc>
          <w:tcPr>
            <w:tcW w:w="8505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84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258</w:t>
            </w:r>
          </w:p>
        </w:tc>
      </w:tr>
      <w:tr w:rsidR="00FE4340" w:rsidRPr="00FE4340" w:rsidTr="000C0BB8">
        <w:tc>
          <w:tcPr>
            <w:tcW w:w="8505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84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172</w:t>
            </w:r>
          </w:p>
        </w:tc>
      </w:tr>
      <w:tr w:rsidR="00FE4340" w:rsidRPr="00FE4340" w:rsidTr="000C0BB8">
        <w:tc>
          <w:tcPr>
            <w:tcW w:w="8505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84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E4340" w:rsidRPr="00FE4340" w:rsidTr="000C0BB8">
        <w:tc>
          <w:tcPr>
            <w:tcW w:w="8505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лабораторные занятия</w:t>
            </w:r>
          </w:p>
        </w:tc>
        <w:tc>
          <w:tcPr>
            <w:tcW w:w="184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FE4340" w:rsidRPr="00FE4340" w:rsidTr="000C0BB8">
        <w:tc>
          <w:tcPr>
            <w:tcW w:w="8505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практические занятия</w:t>
            </w:r>
          </w:p>
        </w:tc>
        <w:tc>
          <w:tcPr>
            <w:tcW w:w="184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>172</w:t>
            </w:r>
          </w:p>
        </w:tc>
      </w:tr>
      <w:tr w:rsidR="00FE4340" w:rsidRPr="00FE4340" w:rsidTr="000C0BB8">
        <w:tc>
          <w:tcPr>
            <w:tcW w:w="8505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/>
              </w:rPr>
              <w:t xml:space="preserve">       </w:t>
            </w:r>
            <w:r w:rsidRPr="00FE4340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практическая подготовка</w:t>
            </w:r>
          </w:p>
        </w:tc>
        <w:tc>
          <w:tcPr>
            <w:tcW w:w="184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100</w:t>
            </w:r>
          </w:p>
        </w:tc>
      </w:tr>
      <w:tr w:rsidR="00FE4340" w:rsidRPr="00FE4340" w:rsidTr="000C0BB8">
        <w:tc>
          <w:tcPr>
            <w:tcW w:w="8505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Самостоятельная работа обучающегося (всего)                                                   </w:t>
            </w:r>
          </w:p>
        </w:tc>
        <w:tc>
          <w:tcPr>
            <w:tcW w:w="1843" w:type="dxa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86</w:t>
            </w:r>
          </w:p>
        </w:tc>
      </w:tr>
      <w:tr w:rsidR="00FE4340" w:rsidRPr="00FE4340" w:rsidTr="000C0BB8">
        <w:tc>
          <w:tcPr>
            <w:tcW w:w="10348" w:type="dxa"/>
            <w:gridSpan w:val="2"/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>Промежуточная аттестация</w:t>
            </w:r>
            <w:r w:rsidRPr="00FE434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 xml:space="preserve"> в форме дифференцированного зачета</w:t>
            </w:r>
          </w:p>
        </w:tc>
      </w:tr>
    </w:tbl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FE4340" w:rsidRPr="00FE4340" w:rsidSect="000C0BB8">
          <w:headerReference w:type="even" r:id="rId12"/>
          <w:headerReference w:type="default" r:id="rId13"/>
          <w:footerReference w:type="even" r:id="rId14"/>
          <w:footerReference w:type="default" r:id="rId15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2.2. </w:t>
      </w: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t>Тематический план и содержание учебной дисциплины «Иностранный язык»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4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5"/>
        <w:gridCol w:w="7037"/>
        <w:gridCol w:w="1267"/>
        <w:gridCol w:w="1370"/>
        <w:gridCol w:w="1901"/>
      </w:tblGrid>
      <w:tr w:rsidR="00FE4340" w:rsidRPr="00FE4340" w:rsidTr="000C0BB8">
        <w:trPr>
          <w:trHeight w:val="650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Содержание учебного материала, самостоятельная работа обучающихся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Объем часов</w:t>
            </w:r>
          </w:p>
        </w:tc>
        <w:tc>
          <w:tcPr>
            <w:tcW w:w="1370" w:type="dxa"/>
            <w:shd w:val="clear" w:color="auto" w:fill="auto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Уровень освоения</w:t>
            </w: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FE4340" w:rsidRPr="00FE4340" w:rsidTr="000C0BB8"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2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3</w:t>
            </w:r>
          </w:p>
        </w:tc>
        <w:tc>
          <w:tcPr>
            <w:tcW w:w="1370" w:type="dxa"/>
            <w:shd w:val="clear" w:color="auto" w:fill="auto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4</w:t>
            </w: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</w:p>
        </w:tc>
      </w:tr>
      <w:tr w:rsidR="00FE4340" w:rsidRPr="00FE4340" w:rsidTr="000C0BB8">
        <w:tc>
          <w:tcPr>
            <w:tcW w:w="3355" w:type="dxa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Страноведение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370" w:type="dxa"/>
            <w:vMerge w:val="restart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4.1-4.9.</w:t>
            </w:r>
          </w:p>
        </w:tc>
      </w:tr>
      <w:tr w:rsidR="00FE4340" w:rsidRPr="00FE4340" w:rsidTr="000C0BB8">
        <w:trPr>
          <w:trHeight w:val="3362"/>
        </w:trPr>
        <w:tc>
          <w:tcPr>
            <w:tcW w:w="3355" w:type="dxa"/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1.1 Российская федерация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120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путешествий.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Глагол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Спряжение глагола в настоящем, прошедшем и будущем времени. Функции глагола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слов в английском предложении. Образование утвердительных, отрицательных и вопросительных предложений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Типы вопросительных предложений. Образование общего, альтернативного, разделительного, специального вопросов и вопроса к подлежащему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370" w:type="dxa"/>
            <w:vMerge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3934"/>
        </w:trPr>
        <w:tc>
          <w:tcPr>
            <w:tcW w:w="3355" w:type="dxa"/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1.2 Соединенное королевство Великобритании и Северной Ирландии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100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путешествий.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английского глагола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времен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Progressive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Active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Voice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. Значение, образование, употребление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Progressive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Tense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. Образование утвердительной, отрицательной, вопросительной форм.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Past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Progressive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Tense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. Образование утвердительной, отрицательной, вопросительной форм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Future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Progressive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Tense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. Образование утвердительной, отрицательной, вопросительной форм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4.1-4.9.</w:t>
            </w:r>
          </w:p>
        </w:tc>
      </w:tr>
      <w:tr w:rsidR="00FE4340" w:rsidRPr="00FE4340" w:rsidTr="000C0BB8">
        <w:trPr>
          <w:trHeight w:val="425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1.3  Соединенные штаты Америки</w:t>
            </w: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100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путешествий.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Числительные: порядковые и количественные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времен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Active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Voice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. Значение, употребление, образование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Tense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. Образование утвердительной, отрицательной, вопросительной форм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Past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Tense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. Образование утвердительной, отрицательной, вопросительной форм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The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Future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Tense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. Образование утвердительной, отрицательной, вопросительной форм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по разделу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552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Выдающиеся ученые</w:t>
            </w: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370" w:type="dxa"/>
            <w:vMerge w:val="restart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</w:t>
            </w:r>
          </w:p>
        </w:tc>
      </w:tr>
      <w:tr w:rsidR="00FE4340" w:rsidRPr="00FE4340" w:rsidTr="000C0BB8">
        <w:trPr>
          <w:trHeight w:val="3379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2.1 Деятели отечественной науки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60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собеседования.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Модальные глаголы и их эквиваленты. Значение, употребление, образование. Модальные глаголы и их эквиваленты,  выражающие способность совершить действие</w:t>
            </w:r>
          </w:p>
          <w:p w:rsidR="00FE4340" w:rsidRPr="00FE4340" w:rsidRDefault="00FE4340" w:rsidP="00FE4340">
            <w:pPr>
              <w:tabs>
                <w:tab w:val="left" w:pos="44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Модальные глаголы и их эквиваленты, выражающие обязанность совершить действие</w:t>
            </w:r>
          </w:p>
          <w:p w:rsidR="00FE4340" w:rsidRPr="00FE4340" w:rsidRDefault="00FE4340" w:rsidP="00FE4340">
            <w:pPr>
              <w:tabs>
                <w:tab w:val="left" w:pos="447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Модальные глаголы и их эквиваленты, выражающие разрешение совершить действие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70" w:type="dxa"/>
            <w:vMerge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225"/>
        </w:trPr>
        <w:tc>
          <w:tcPr>
            <w:tcW w:w="3355" w:type="dxa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2.2 Деятели зарубежной науки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60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собеседования.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Числительные: десятичные и простые дроби</w:t>
            </w:r>
          </w:p>
          <w:p w:rsidR="00FE4340" w:rsidRPr="00FE4340" w:rsidRDefault="00FE4340" w:rsidP="00FE4340">
            <w:pPr>
              <w:tabs>
                <w:tab w:val="left" w:pos="44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Неличные формы глагола: виды, формы, функции.</w:t>
            </w:r>
          </w:p>
          <w:p w:rsidR="00FE4340" w:rsidRPr="00FE4340" w:rsidRDefault="00FE4340" w:rsidP="00FE4340">
            <w:pPr>
              <w:tabs>
                <w:tab w:val="left" w:pos="447"/>
              </w:tabs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формы глагола.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70" w:type="dxa"/>
            <w:vMerge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Картография</w:t>
            </w:r>
          </w:p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1972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3.1 Общая картография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40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собеседования.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Неличные формы глагола. Причастие настоящего времени.</w:t>
            </w:r>
          </w:p>
          <w:p w:rsidR="00FE4340" w:rsidRPr="00FE4340" w:rsidRDefault="00FE4340" w:rsidP="00FE4340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Причастие  прошедшего времени.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703"/>
        </w:trPr>
        <w:tc>
          <w:tcPr>
            <w:tcW w:w="3355" w:type="dxa"/>
            <w:vMerge w:val="restart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3.2 Тематическая картография</w:t>
            </w:r>
          </w:p>
        </w:tc>
        <w:tc>
          <w:tcPr>
            <w:tcW w:w="7037" w:type="dxa"/>
            <w:vMerge w:val="restart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40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Речевая деятельность (чтение, говорение, слушание, письмо) по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собеседования.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Местоимения: личные, притяжательные, возвратные и усилительные.</w:t>
            </w:r>
          </w:p>
          <w:p w:rsidR="00FE4340" w:rsidRPr="00FE4340" w:rsidRDefault="00FE4340" w:rsidP="00FE4340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Причастный оборот.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1106"/>
        </w:trPr>
        <w:tc>
          <w:tcPr>
            <w:tcW w:w="3355" w:type="dxa"/>
            <w:vMerge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7" w:type="dxa"/>
            <w:vMerge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4. Геодезия</w:t>
            </w:r>
          </w:p>
        </w:tc>
        <w:tc>
          <w:tcPr>
            <w:tcW w:w="7037" w:type="dxa"/>
            <w:tcBorders>
              <w:bottom w:val="single" w:sz="4" w:space="0" w:color="auto"/>
            </w:tcBorders>
            <w:vAlign w:val="center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7037" w:type="dxa"/>
            <w:tcBorders>
              <w:bottom w:val="single" w:sz="4" w:space="0" w:color="auto"/>
            </w:tcBorders>
            <w:vAlign w:val="center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20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3372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4.1 История возникновения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80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собеседования.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Активный и пассивный залог в английском языке.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правила образования английских форм пассива.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Активный и пассивный залог в английском языке.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правила образования английских форм пассива.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Указательные, вопросительно-относительные, неопределенные местоимения.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Неопределенно-личные и безличные предложения.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vMerge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208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4.2 Топография</w:t>
            </w: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80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собеседования.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Сводная таблица видовременных форм глагола.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Условные предложения. Типы условных предложений.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1972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4.3 Высшая геодезия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80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собеседования.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Степени сравнения прилагательных.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Наречия.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1656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4.4 Прикладная геодезия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40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собеседования.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Предлоги времени и места.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5. Инструменты геодезической съемки и разведки</w:t>
            </w: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12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120" w:line="240" w:lineRule="auto"/>
              <w:ind w:firstLine="284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14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3076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5.1 Наземные геодезические инструменты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100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работы.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Simple Passive Voice.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The Present Simple Tense Passive Voice.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Образование утвердительной, отрицательной, вопросительной форм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глагола в пассивном залоге. Особенности перевода пассивного залога.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2820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Тема 5.2 Космические геодезические инструменты</w:t>
            </w:r>
          </w:p>
        </w:tc>
        <w:tc>
          <w:tcPr>
            <w:tcW w:w="7037" w:type="dxa"/>
            <w:vAlign w:val="center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80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работы.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Согласование времен.</w:t>
            </w:r>
          </w:p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Прямая и косвенная речь. Глаголы, вводящие прямую и косвенную речь.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Вопросы в косвенной речи.</w:t>
            </w:r>
          </w:p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Повелительное наклонение в косвенной речи.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3096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5.3 Глобальная система определения координат</w:t>
            </w:r>
          </w:p>
        </w:tc>
        <w:tc>
          <w:tcPr>
            <w:tcW w:w="7037" w:type="dxa"/>
            <w:vAlign w:val="center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80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работы.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Сослагательное наклонение.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Формы сослагательного наклонения.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Существительные в функции определения другого существительного. </w:t>
            </w:r>
          </w:p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Perfect Active Voice.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Значение, образование, употребление.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6. Смежные отрасли геодезии</w:t>
            </w: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484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6.1 Инженерная геодезия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40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работы.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Инфинитив: значение, формы, функции, особенности перевода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Герундий: значение, формы, функции, особенности перевода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Причастие настоящего времени: значение, формы, функции, особенности перевода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3036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Тема 6.2 Маркшейдерское дело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80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работы.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Объектный инфинитивный оборот: форма, значение, употребление, особенности перевода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Субъектный инфинитивный оборот: форма, значение, употребление, особенности перевода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Независимый (абсолютный) причастный оборот: форма, значение, употребление, особенности перевода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1932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6.3 Кадастр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80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работы.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Сложное дополнение.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со сложным дополнением.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7. Геоинформационные системы</w:t>
            </w: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8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484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7.1 Структура ГИС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60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работы.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Инфинитив: значение, формы, функции, особенности перевода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Герундий: значение, формы, функции, особенности перевода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Причастие настоящего времени: значение, формы, функции, особенности перевода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3312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Тема 7.2 Классификация ГИС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60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работы.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Объектный инфинитивный оборот: форма, значение, употребление, особенности перевода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Субъектный инфинитивный оборот: форма, значение, употребление, особенности перевода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Независимый (абсолютный) причастный оборот: форма, значение, употребление, особенности перевода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8. Основы технического перевода</w:t>
            </w: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green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Практическая подготовка</w:t>
            </w: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46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8.1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Worldskills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чемпионаты профессионального мастерства</w:t>
            </w: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 по теме: История и идеология движения W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orld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kills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Техническое описание компетенций 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WS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5520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Тема 8.2 Перевод профессионально ориентированных текстов</w:t>
            </w:r>
          </w:p>
        </w:tc>
        <w:tc>
          <w:tcPr>
            <w:tcW w:w="703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запас 300 слов и устойчивых выражений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Речевая деятельность (чтение, говорение, слушание, письмо) по теме.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Выражения  разговорной и письменной речи в стереотипных ситуациях: английский для работы.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правила работы со словарями и справочниками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и виды перевода.  Анализ структуры предложения. Нахождение группы подлежащее-сказуемое в предложении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Грамматические проблемы перевода. Типы придаточных предложений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Лексические проблемы перевода: перевод пословиц, поговорок, фразеологизмов, перевод имен собственных, традиционных словосочетаний, термины и интернациональные слова, заголовки научно-технических текстов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Словообразование: конверсия, чередование ударений, чередование звуков, префиксы и суффиксы, словосложение, сокращения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источники научно-технической информации, структура, научных статей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 1-9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1.1-1.7.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2.1.-2.5.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3.1. -3.4.</w:t>
            </w:r>
          </w:p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ПК 4.1-4.9</w:t>
            </w: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86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7037" w:type="dxa"/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домашних работ.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индивидуального проектного задания по теме «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GPS</w:t>
            </w: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Выполнение </w:t>
            </w:r>
            <w:r w:rsidRPr="00FE4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индивидуального задания по теме «ГЛОНАСС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доклада по примерной тематике: (</w:t>
            </w:r>
            <w:r w:rsidRPr="00FE4340">
              <w:rPr>
                <w:rFonts w:ascii="Times New Roman" w:eastAsia="Times New Roman" w:hAnsi="Times New Roman" w:cs="Albany AMT"/>
                <w:sz w:val="24"/>
                <w:szCs w:val="24"/>
              </w:rPr>
              <w:t>Интернационализмы и «ложные друзья» переводчика;</w:t>
            </w:r>
            <w:r w:rsidRPr="00FE4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Albany AMT"/>
                <w:sz w:val="24"/>
                <w:szCs w:val="24"/>
              </w:rPr>
              <w:t>Художественный и информативный перевод;</w:t>
            </w:r>
            <w:r w:rsidRPr="00FE4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Albany AMT"/>
                <w:sz w:val="24"/>
                <w:szCs w:val="24"/>
              </w:rPr>
              <w:t>Реферативный перевод; Перевод типа «экспресс-информация»;</w:t>
            </w:r>
            <w:r w:rsidRPr="00FE4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FE4340">
              <w:rPr>
                <w:rFonts w:ascii="Times New Roman" w:eastAsia="Times New Roman" w:hAnsi="Times New Roman" w:cs="Albany AMT"/>
                <w:sz w:val="24"/>
                <w:szCs w:val="24"/>
              </w:rPr>
              <w:t>Аннотационный перевод) .</w:t>
            </w:r>
          </w:p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Выполнение </w:t>
            </w:r>
            <w:r w:rsidRPr="00FE4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индивидуального задания по переводу технического текста.</w:t>
            </w:r>
          </w:p>
        </w:tc>
        <w:tc>
          <w:tcPr>
            <w:tcW w:w="1267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70" w:type="dxa"/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trHeight w:val="269"/>
        </w:trPr>
        <w:tc>
          <w:tcPr>
            <w:tcW w:w="3355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703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</w:rPr>
            </w:pPr>
            <w:r w:rsidRPr="00FE4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Всего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258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01" w:type="dxa"/>
            <w:tcBorders>
              <w:bottom w:val="single" w:sz="4" w:space="0" w:color="auto"/>
            </w:tcBorders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FE4340" w:rsidRPr="00FE4340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FE4340" w:rsidRPr="00FE4340" w:rsidRDefault="00FE4340" w:rsidP="00FE434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 условия реализации программы дисциплины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sz w:val="28"/>
          <w:szCs w:val="28"/>
        </w:rPr>
        <w:t>Реализация программы дисциплины требует наличия учебного кабинета «Иностранный язык».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Cs/>
          <w:sz w:val="28"/>
          <w:szCs w:val="28"/>
        </w:rPr>
        <w:t>Оборудование учебного кабинета: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Cs/>
          <w:sz w:val="28"/>
          <w:szCs w:val="28"/>
        </w:rPr>
        <w:t>- посадочные места по количеству обучающихся;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Cs/>
          <w:sz w:val="28"/>
          <w:szCs w:val="28"/>
        </w:rPr>
        <w:t>- рабочее место преподавателя;</w:t>
      </w:r>
    </w:p>
    <w:p w:rsidR="00FE4340" w:rsidRPr="00FE4340" w:rsidRDefault="00FE4340" w:rsidP="00FE434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FE4340">
        <w:rPr>
          <w:rFonts w:ascii="Times New Roman" w:eastAsia="Times New Roman" w:hAnsi="Times New Roman" w:cs="Times New Roman"/>
          <w:sz w:val="28"/>
          <w:szCs w:val="24"/>
        </w:rPr>
        <w:t>- комплект учебно-методической документации;</w:t>
      </w:r>
    </w:p>
    <w:p w:rsidR="00FE4340" w:rsidRPr="00FE4340" w:rsidRDefault="00FE4340" w:rsidP="00FE434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FE4340">
        <w:rPr>
          <w:rFonts w:ascii="Times New Roman" w:eastAsia="Times New Roman" w:hAnsi="Times New Roman" w:cs="Times New Roman"/>
          <w:sz w:val="28"/>
          <w:szCs w:val="24"/>
        </w:rPr>
        <w:t>- наглядные пособия (планшеты и плакаты).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Cs/>
          <w:sz w:val="28"/>
          <w:szCs w:val="28"/>
        </w:rPr>
        <w:t>Технические средства обучения: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Cs/>
          <w:sz w:val="28"/>
          <w:szCs w:val="28"/>
        </w:rPr>
        <w:t>- компьютеры, интерактивная доска, мультимедиапроектор;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Cs/>
          <w:sz w:val="28"/>
          <w:szCs w:val="28"/>
        </w:rPr>
        <w:t>- лингафонный кабинет;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E4340" w:rsidRPr="00FE4340" w:rsidRDefault="00FE4340" w:rsidP="00FE434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обучения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bCs/>
          <w:sz w:val="28"/>
          <w:szCs w:val="28"/>
        </w:rPr>
        <w:t>3.2.1. Основные источники:</w:t>
      </w:r>
      <w:r w:rsidRPr="00FE434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FE4340" w:rsidRPr="00FE4340" w:rsidRDefault="00FE4340" w:rsidP="00FE43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color w:val="000000"/>
          <w:sz w:val="28"/>
          <w:szCs w:val="28"/>
        </w:rPr>
        <w:t>1. Голубев, А.П. Английский язык для всех специальностей [Электронный ресурс]: учебник / А.П. Голубев, А.Д. Жук, И.Б. Смирнова. — М.: КноРус, 2019. — 274 с. — (СПО). — Режим доступа: https://book.ru/book/931742 (дата обращения: 15.11.2019).</w:t>
      </w:r>
    </w:p>
    <w:p w:rsidR="00FE4340" w:rsidRPr="00FE4340" w:rsidRDefault="00FE4340" w:rsidP="00FE434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color w:val="000000"/>
          <w:sz w:val="28"/>
          <w:szCs w:val="28"/>
        </w:rPr>
        <w:t>2.Карпова, Т.А. English for Colleges=Английский язык для колледжей [Электронный ресурс]: учебное пособие / Т.А. Карпова. — М.: КноРус, 2019. — 280 с. — Режим доступа: https://book.ru/book/929961 (дата обращения: 15.11.2019).</w:t>
      </w:r>
    </w:p>
    <w:p w:rsidR="00FE4340" w:rsidRPr="00FE4340" w:rsidRDefault="00FE4340" w:rsidP="00FE434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color w:val="000000"/>
          <w:sz w:val="28"/>
          <w:szCs w:val="28"/>
        </w:rPr>
        <w:t>3. Фишман, Л. М. Professional English [Электронный ресурс]: учебник / Л.М. Фишман. - М.:НИЦ ИНФРА-М, 2019. - 120 с. (Среднее профессиональное образование) . - Режим доступа: https://new.znanium.com/catalog/product/1012723 (дата обращения: 17.02.2020)</w:t>
      </w:r>
    </w:p>
    <w:p w:rsidR="00FE4340" w:rsidRPr="00FE4340" w:rsidRDefault="00FE4340" w:rsidP="00FE434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bCs/>
          <w:sz w:val="28"/>
          <w:szCs w:val="28"/>
        </w:rPr>
        <w:t>3.2.2. Дополнительные источники:</w:t>
      </w:r>
      <w:r w:rsidRPr="00FE434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color w:val="000000"/>
          <w:sz w:val="28"/>
          <w:szCs w:val="28"/>
        </w:rPr>
        <w:t>1 Голубев, А.П.   Английский язык для технических специальностей = English for Technical Colleges [Текст]: учебник для студентов учреждений СПО (Гриф ФГАУ ФИРО) / А.П. Голубев, А.П. Коржавый, И.Б. Смирнова. - 5-е изд., стер. - М.: Академия, 2019. - 208 с. - (Профессиональное образование: Гуманитарные и социально-экономические дисциплины).</w:t>
      </w:r>
    </w:p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2.Маньковская, З.В. Английский язык в ситуациях повседневного делового общения [Электронный ресурс]: учебное пособие / З.В. Маньковская. - М.: ИНФРА-М, 2019. — 223 с. — (Среднее профессиональное образование). - Режим доступа: </w:t>
      </w:r>
      <w:hyperlink r:id="rId16" w:history="1">
        <w:r w:rsidRPr="00FE434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http://znanium.com/catalog/product/967602</w:t>
        </w:r>
      </w:hyperlink>
    </w:p>
    <w:p w:rsidR="00FE4340" w:rsidRPr="00FE4340" w:rsidRDefault="00FE4340" w:rsidP="00FE434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FE4340" w:rsidRPr="00FE4340" w:rsidRDefault="00FE4340" w:rsidP="00FE434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caps/>
          <w:sz w:val="28"/>
          <w:szCs w:val="28"/>
        </w:rPr>
        <w:t>4. Контроль и оценка результатов освоения Дисциплины</w:t>
      </w:r>
    </w:p>
    <w:p w:rsidR="00FE4340" w:rsidRPr="00FE4340" w:rsidRDefault="00FE4340" w:rsidP="00FE4340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t>Контроль</w:t>
      </w:r>
      <w:r w:rsidRPr="00FE43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E4340">
        <w:rPr>
          <w:rFonts w:ascii="Times New Roman" w:eastAsia="Times New Roman" w:hAnsi="Times New Roman" w:cs="Times New Roman"/>
          <w:b/>
          <w:sz w:val="28"/>
          <w:szCs w:val="28"/>
        </w:rPr>
        <w:t>и оценка</w:t>
      </w:r>
      <w:r w:rsidRPr="00FE4340"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FE4340" w:rsidRPr="00FE4340" w:rsidRDefault="00FE4340" w:rsidP="00FE434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0"/>
        <w:gridCol w:w="4860"/>
      </w:tblGrid>
      <w:tr w:rsidR="00FE4340" w:rsidRPr="00FE4340" w:rsidTr="000C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FE4340" w:rsidRPr="00FE4340" w:rsidTr="000C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</w:tr>
      <w:tr w:rsidR="00FE4340" w:rsidRPr="00FE4340" w:rsidTr="000C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Умения: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E4340" w:rsidRPr="00FE4340" w:rsidTr="000C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4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общаться (устно и письменно) на иностранном языке на профессиональные и повседневные темы;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проектные задания, домашние работы,  зачеты, дифференцированные зачеты,  контрольные работы, тестирование.</w:t>
            </w:r>
          </w:p>
        </w:tc>
      </w:tr>
      <w:tr w:rsidR="00FE4340" w:rsidRPr="00FE4340" w:rsidTr="000C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4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переводить (со словарем) иностранные тексты профессиональной направленности;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проектные задания, домашние работы,  зачеты, дифференцированные зачеты,  контрольные работы, тестирование.</w:t>
            </w:r>
          </w:p>
        </w:tc>
      </w:tr>
      <w:tr w:rsidR="00FE4340" w:rsidRPr="00FE4340" w:rsidTr="000C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4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совершенствовать устную и письменную речь, пополнять словарный запас;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проектные задания, домашние работы,  зачеты, дифференцированные зачеты,  контрольные работы, тестирование.</w:t>
            </w:r>
          </w:p>
        </w:tc>
      </w:tr>
      <w:tr w:rsidR="00FE4340" w:rsidRPr="00FE4340" w:rsidTr="000C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Знания: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FE4340" w:rsidRPr="00FE4340" w:rsidTr="000C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4340" w:rsidRPr="00FE4340" w:rsidRDefault="00FE4340" w:rsidP="00FE43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E4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проектные задания, домашние работы,  зачеты, дифференцированные зачеты,  контрольные работы, тестирование.</w:t>
            </w:r>
          </w:p>
        </w:tc>
      </w:tr>
    </w:tbl>
    <w:p w:rsidR="00FE4340" w:rsidRPr="00FE4340" w:rsidRDefault="00FE4340" w:rsidP="00FE4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6175D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FE4340" w:rsidRDefault="00FE4340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ОГСЭ.04 Физическая культура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по специальности    21.02.08 Прикладная геодезия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175D8" w:rsidRPr="006175D8" w:rsidRDefault="006175D8" w:rsidP="006175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6175D8" w:rsidRPr="006175D8" w:rsidRDefault="006175D8" w:rsidP="006175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6175D8" w:rsidRDefault="006175D8" w:rsidP="006175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175D8" w:rsidRDefault="006175D8" w:rsidP="006175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6175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Pr="006175D8" w:rsidRDefault="006175D8" w:rsidP="006175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caps/>
          <w:sz w:val="28"/>
          <w:szCs w:val="28"/>
        </w:rPr>
        <w:t>Содержание</w:t>
      </w:r>
    </w:p>
    <w:p w:rsid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D8" w:rsidRPr="006175D8" w:rsidTr="000C0BB8">
        <w:tc>
          <w:tcPr>
            <w:tcW w:w="7668" w:type="dxa"/>
          </w:tcPr>
          <w:p w:rsidR="006175D8" w:rsidRPr="006175D8" w:rsidRDefault="006175D8" w:rsidP="006175D8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6175D8" w:rsidRPr="006175D8" w:rsidTr="000C0BB8">
        <w:tc>
          <w:tcPr>
            <w:tcW w:w="7668" w:type="dxa"/>
          </w:tcPr>
          <w:p w:rsidR="006175D8" w:rsidRPr="006175D8" w:rsidRDefault="006175D8" w:rsidP="006175D8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ПАСПОРТ рабочей ПРОГРАММЫ УЧЕБНОЙ ДИСЦИПЛИНЫ</w:t>
            </w:r>
          </w:p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3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175D8" w:rsidRPr="006175D8" w:rsidTr="000C0BB8">
        <w:tc>
          <w:tcPr>
            <w:tcW w:w="7668" w:type="dxa"/>
          </w:tcPr>
          <w:p w:rsidR="006175D8" w:rsidRPr="006175D8" w:rsidRDefault="006175D8" w:rsidP="006175D8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6175D8" w:rsidRPr="006175D8" w:rsidRDefault="006175D8" w:rsidP="006175D8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175D8" w:rsidRPr="006175D8" w:rsidTr="000C0BB8">
        <w:trPr>
          <w:trHeight w:val="670"/>
        </w:trPr>
        <w:tc>
          <w:tcPr>
            <w:tcW w:w="7668" w:type="dxa"/>
          </w:tcPr>
          <w:p w:rsidR="006175D8" w:rsidRPr="006175D8" w:rsidRDefault="006175D8" w:rsidP="006175D8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условия реализации рабочей программы учебной дисциплины</w:t>
            </w:r>
          </w:p>
          <w:p w:rsidR="006175D8" w:rsidRPr="006175D8" w:rsidRDefault="006175D8" w:rsidP="006175D8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6175D8" w:rsidRPr="006175D8" w:rsidTr="000C0BB8">
        <w:tc>
          <w:tcPr>
            <w:tcW w:w="7668" w:type="dxa"/>
          </w:tcPr>
          <w:p w:rsidR="006175D8" w:rsidRPr="006175D8" w:rsidRDefault="006175D8" w:rsidP="006175D8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6175D8" w:rsidRPr="006175D8" w:rsidRDefault="006175D8" w:rsidP="006175D8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</w:rPr>
            </w:pPr>
          </w:p>
        </w:tc>
        <w:tc>
          <w:tcPr>
            <w:tcW w:w="1903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</w:rPr>
        <w:br w:type="page"/>
      </w:r>
      <w:r w:rsidRPr="006175D8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sz w:val="28"/>
          <w:szCs w:val="28"/>
        </w:rPr>
        <w:t>ОГСЭ.04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175D8">
        <w:rPr>
          <w:rFonts w:ascii="Times New Roman" w:eastAsia="Times New Roman" w:hAnsi="Times New Roman" w:cs="Times New Roman"/>
          <w:b/>
          <w:sz w:val="28"/>
          <w:szCs w:val="28"/>
        </w:rPr>
        <w:t>Физическая культура</w:t>
      </w:r>
    </w:p>
    <w:p w:rsidR="006175D8" w:rsidRPr="006175D8" w:rsidRDefault="006175D8" w:rsidP="007C76A7">
      <w:pPr>
        <w:numPr>
          <w:ilvl w:val="1"/>
          <w:numId w:val="2"/>
        </w:numPr>
        <w:spacing w:after="0" w:line="240" w:lineRule="auto"/>
        <w:ind w:hanging="212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sz w:val="28"/>
          <w:szCs w:val="28"/>
        </w:rPr>
        <w:t>Область применения рабочей программы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Рабочая программа учебной дисциплины является частью основной   профессиональной образовательной программы в соответствии с ФГОС по специальности  21.02.08 Прикладная геодезия</w:t>
      </w:r>
    </w:p>
    <w:p w:rsidR="006175D8" w:rsidRPr="006175D8" w:rsidRDefault="006175D8" w:rsidP="006175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Рабочая программа учебной дисциплины не может 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:rsidR="006175D8" w:rsidRPr="006175D8" w:rsidRDefault="006175D8" w:rsidP="007C76A7">
      <w:pPr>
        <w:numPr>
          <w:ilvl w:val="1"/>
          <w:numId w:val="2"/>
        </w:numPr>
        <w:spacing w:after="0" w:line="240" w:lineRule="auto"/>
        <w:ind w:hanging="212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>дисциплина входит в общий гуманитарный и социально-экономический цикл.</w:t>
      </w:r>
    </w:p>
    <w:p w:rsidR="006175D8" w:rsidRPr="006175D8" w:rsidRDefault="006175D8" w:rsidP="007C76A7">
      <w:pPr>
        <w:numPr>
          <w:ilvl w:val="1"/>
          <w:numId w:val="2"/>
        </w:numPr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sz w:val="28"/>
          <w:szCs w:val="28"/>
        </w:rPr>
        <w:t>Цель и планируемые результаты освоения дисциплины:</w:t>
      </w:r>
    </w:p>
    <w:tbl>
      <w:tblPr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20"/>
        <w:gridCol w:w="2788"/>
        <w:gridCol w:w="2174"/>
      </w:tblGrid>
      <w:tr w:rsidR="006175D8" w:rsidRPr="006175D8" w:rsidTr="000C0BB8">
        <w:tc>
          <w:tcPr>
            <w:tcW w:w="4820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Компетенции, формированию которых способствует освоение программы УД</w:t>
            </w:r>
          </w:p>
        </w:tc>
        <w:tc>
          <w:tcPr>
            <w:tcW w:w="2788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8"/>
              </w:rPr>
              <w:t>Умения</w:t>
            </w:r>
          </w:p>
        </w:tc>
        <w:tc>
          <w:tcPr>
            <w:tcW w:w="2174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8"/>
              </w:rPr>
              <w:t>Знания:</w:t>
            </w:r>
          </w:p>
        </w:tc>
      </w:tr>
      <w:tr w:rsidR="006175D8" w:rsidRPr="006175D8" w:rsidTr="000C0BB8">
        <w:tc>
          <w:tcPr>
            <w:tcW w:w="9782" w:type="dxa"/>
            <w:gridSpan w:val="3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8"/>
              </w:rPr>
              <w:t>Базовый уровень</w:t>
            </w:r>
          </w:p>
        </w:tc>
      </w:tr>
      <w:tr w:rsidR="006175D8" w:rsidRPr="006175D8" w:rsidTr="000C0BB8">
        <w:tc>
          <w:tcPr>
            <w:tcW w:w="4820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ОК 6. Работать в коллективе и в команде, эффективно общаться с коллегами, руководством, потребителями.</w:t>
            </w:r>
          </w:p>
          <w:p w:rsidR="006175D8" w:rsidRPr="006175D8" w:rsidRDefault="006175D8" w:rsidP="00617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175D8" w:rsidRPr="006175D8" w:rsidRDefault="006175D8" w:rsidP="00617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ПК 2.2. Выполнять полевые и камеральные работы по топографическим съемкам местности, обновлению и созданию оригиналов топографических планов и карт в графическом и цифровом виде.</w:t>
            </w:r>
          </w:p>
          <w:p w:rsidR="006175D8" w:rsidRPr="006175D8" w:rsidRDefault="006175D8" w:rsidP="00617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88" w:type="dxa"/>
          </w:tcPr>
          <w:p w:rsidR="006175D8" w:rsidRPr="006175D8" w:rsidRDefault="006175D8" w:rsidP="00617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</w:t>
            </w:r>
          </w:p>
        </w:tc>
        <w:tc>
          <w:tcPr>
            <w:tcW w:w="2174" w:type="dxa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 роли физической культуры в общекультурном, профессиональном и социальном развитии человека;</w:t>
            </w:r>
          </w:p>
          <w:p w:rsidR="006175D8" w:rsidRPr="006175D8" w:rsidRDefault="006175D8" w:rsidP="00617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основы здорового образа жизни</w:t>
            </w:r>
          </w:p>
        </w:tc>
      </w:tr>
    </w:tbl>
    <w:p w:rsidR="006175D8" w:rsidRPr="006175D8" w:rsidRDefault="006175D8" w:rsidP="006175D8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75D8" w:rsidRPr="006175D8" w:rsidRDefault="006175D8" w:rsidP="006175D8">
      <w:p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175D8" w:rsidRPr="006175D8" w:rsidRDefault="006175D8" w:rsidP="006175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75D8">
        <w:rPr>
          <w:rFonts w:ascii="Times New Roman" w:eastAsia="Times New Roman" w:hAnsi="Times New Roman" w:cs="Times New Roman"/>
          <w:b/>
          <w:sz w:val="24"/>
          <w:szCs w:val="24"/>
        </w:rPr>
        <w:br w:type="page"/>
      </w:r>
    </w:p>
    <w:p w:rsidR="006175D8" w:rsidRPr="006175D8" w:rsidRDefault="006175D8" w:rsidP="007C76A7">
      <w:pPr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4"/>
        </w:rPr>
      </w:pPr>
      <w:r w:rsidRPr="006175D8"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СТРУКТУРА И СОДЕРЖАНИЕ УЧЕБНОЙ ДИСЦИПЛИНЫ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175D8">
        <w:rPr>
          <w:rFonts w:ascii="Times New Roman" w:eastAsia="Times New Roman" w:hAnsi="Times New Roman" w:cs="Times New Roman"/>
          <w:b/>
          <w:sz w:val="28"/>
          <w:szCs w:val="24"/>
        </w:rPr>
        <w:t>2.1. Объем учебной дисциплины и виды учебной работы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8"/>
          <w:szCs w:val="24"/>
          <w:u w:val="single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2"/>
        <w:gridCol w:w="1275"/>
      </w:tblGrid>
      <w:tr w:rsidR="006175D8" w:rsidRPr="006175D8" w:rsidTr="000C0BB8">
        <w:trPr>
          <w:trHeight w:val="606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Вид учебной работы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Объём часов</w:t>
            </w:r>
          </w:p>
        </w:tc>
      </w:tr>
      <w:tr w:rsidR="006175D8" w:rsidRPr="006175D8" w:rsidTr="000C0BB8">
        <w:trPr>
          <w:trHeight w:val="283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Максимальная учебная нагрузка (всего)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258</w:t>
            </w:r>
          </w:p>
        </w:tc>
      </w:tr>
      <w:tr w:rsidR="006175D8" w:rsidRPr="006175D8" w:rsidTr="000C0BB8">
        <w:trPr>
          <w:trHeight w:val="303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Обязательная аудиторная учебная нагрузка (всего)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  <w:lang w:val="en-US"/>
              </w:rPr>
              <w:t>1</w:t>
            </w: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72</w:t>
            </w:r>
          </w:p>
        </w:tc>
      </w:tr>
      <w:tr w:rsidR="006175D8" w:rsidRPr="006175D8" w:rsidTr="000C0BB8">
        <w:trPr>
          <w:trHeight w:val="283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03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теоретические занятия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10</w:t>
            </w:r>
          </w:p>
        </w:tc>
      </w:tr>
      <w:tr w:rsidR="006175D8" w:rsidRPr="006175D8" w:rsidTr="000C0BB8">
        <w:trPr>
          <w:trHeight w:val="283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практические занятия 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  <w:lang w:val="en-US"/>
              </w:rPr>
              <w:t>1</w:t>
            </w: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62</w:t>
            </w:r>
          </w:p>
        </w:tc>
      </w:tr>
      <w:tr w:rsidR="006175D8" w:rsidRPr="006175D8" w:rsidTr="000C0BB8">
        <w:trPr>
          <w:trHeight w:val="283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 обучающегося (всего)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86</w:t>
            </w:r>
          </w:p>
        </w:tc>
      </w:tr>
      <w:tr w:rsidR="006175D8" w:rsidRPr="006175D8" w:rsidTr="000C0BB8">
        <w:trPr>
          <w:trHeight w:val="303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283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Рефераты, доклады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10</w:t>
            </w:r>
          </w:p>
        </w:tc>
      </w:tr>
      <w:tr w:rsidR="006175D8" w:rsidRPr="006175D8" w:rsidTr="000C0BB8">
        <w:trPr>
          <w:trHeight w:val="303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утренней зарядки, бега трусцой, плавания в открытых водоемах, бега на лыжах, занятий в спортивных секциях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162</w:t>
            </w:r>
          </w:p>
        </w:tc>
      </w:tr>
      <w:tr w:rsidR="006175D8" w:rsidRPr="006175D8" w:rsidTr="000C0BB8">
        <w:trPr>
          <w:trHeight w:val="303"/>
        </w:trPr>
        <w:tc>
          <w:tcPr>
            <w:tcW w:w="8472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Промежуточная аттестация </w:t>
            </w: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в форме зачёта, дифференцированного зачёта</w:t>
            </w:r>
          </w:p>
        </w:tc>
        <w:tc>
          <w:tcPr>
            <w:tcW w:w="1275" w:type="dxa"/>
          </w:tcPr>
          <w:p w:rsidR="006175D8" w:rsidRPr="006175D8" w:rsidRDefault="006175D8" w:rsidP="006175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6175D8" w:rsidRPr="006175D8" w:rsidSect="000C0BB8">
          <w:headerReference w:type="even" r:id="rId17"/>
          <w:footerReference w:type="even" r:id="rId18"/>
          <w:footerReference w:type="default" r:id="rId19"/>
          <w:pgSz w:w="11906" w:h="16838"/>
          <w:pgMar w:top="1134" w:right="850" w:bottom="1134" w:left="1701" w:header="708" w:footer="708" w:gutter="0"/>
          <w:cols w:space="720"/>
          <w:titlePg/>
        </w:sectPr>
      </w:pP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75D8">
        <w:rPr>
          <w:rFonts w:ascii="Times New Roman" w:eastAsia="Times New Roman" w:hAnsi="Times New Roman" w:cs="Times New Roman"/>
          <w:b/>
          <w:caps/>
          <w:sz w:val="24"/>
          <w:szCs w:val="24"/>
        </w:rPr>
        <w:lastRenderedPageBreak/>
        <w:t xml:space="preserve">2.2. </w:t>
      </w:r>
      <w:r w:rsidRPr="006175D8">
        <w:rPr>
          <w:rFonts w:ascii="Times New Roman" w:eastAsia="Times New Roman" w:hAnsi="Times New Roman" w:cs="Times New Roman"/>
          <w:b/>
          <w:sz w:val="24"/>
          <w:szCs w:val="24"/>
        </w:rPr>
        <w:t xml:space="preserve"> Тематический план и содержание учебной дисциплины ОГСЭ.04 Физическая культура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Cs/>
          <w:i/>
          <w:sz w:val="28"/>
          <w:szCs w:val="24"/>
        </w:rPr>
      </w:pPr>
    </w:p>
    <w:tbl>
      <w:tblPr>
        <w:tblW w:w="14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48"/>
        <w:gridCol w:w="6688"/>
        <w:gridCol w:w="7"/>
        <w:gridCol w:w="1235"/>
        <w:gridCol w:w="1370"/>
        <w:gridCol w:w="2182"/>
      </w:tblGrid>
      <w:tr w:rsidR="006175D8" w:rsidRPr="006175D8" w:rsidTr="000C0BB8">
        <w:trPr>
          <w:trHeight w:val="650"/>
        </w:trPr>
        <w:tc>
          <w:tcPr>
            <w:tcW w:w="3448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370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  <w:tc>
          <w:tcPr>
            <w:tcW w:w="2182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</w:rPr>
              <w:t>3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</w:rPr>
              <w:t>4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</w:rPr>
              <w:t>5</w:t>
            </w: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Теоретические основы физического воспитания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Теоретические занятия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 xml:space="preserve">   10</w:t>
            </w:r>
          </w:p>
        </w:tc>
        <w:tc>
          <w:tcPr>
            <w:tcW w:w="3552" w:type="dxa"/>
            <w:gridSpan w:val="2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 w:val="restart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1.1 Социально-биологические основы ФК и спорта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52" w:type="dxa"/>
            <w:gridSpan w:val="2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Организм человека как единая саморазвивающая система. Краткая характеристика функциональных систем организма. Возрастные особенности развития. Физиологические и  биохимические изменения, происходящие в организме под воздействием  активной двигательной деятельности. Характеристика предстартового состояния, разминки, «мертвой точки», «второго дыхания», утомления. Средства ФК и спорта в совершенствовании функциональных систем организма.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</w:t>
            </w: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 1.2 Физические способности человека и их развитие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и биохимическая природа проявления физических способностей. Возрастные особенности развития. Методические принципы, средства и методы развития быстроты, силы, выносливости, гибкости, ловкости. Возможности и условия акцентированного развития отдельных физических качеств.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</w:t>
            </w: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1.3 Профессионально-прикладная физическая подготовка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Личная, социальная и экономическая необходимость специальной психофизической подготовки к труду. Цель и задачи ППФП. Средства, методы и методика формирования профессионально значимых двигательных навыков. Прикладная значимость некоторых видов спорта. Схема составления профессиограммы для осуществления ППФП по </w:t>
            </w: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конкретной специальности.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2.4.5.8.</w:t>
            </w: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Тема 1.4 Профилактические, реабилитационные, восстановительные мероприятия в процессе занятий физическими упражнениями и спортом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травматизма и простудные заболевания, стрессовые состояния. Реабилитация после болезни, перенесенной травмы. Восстановительные средства после тренировочных нагрузок, напряженной умственной и производственной деятельности.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</w:t>
            </w:r>
          </w:p>
        </w:tc>
      </w:tr>
      <w:tr w:rsidR="006175D8" w:rsidRPr="006175D8" w:rsidTr="000C0BB8">
        <w:tc>
          <w:tcPr>
            <w:tcW w:w="3448" w:type="dxa"/>
            <w:vMerge w:val="restart"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1235" w:type="dxa"/>
            <w:vMerge w:val="restart"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2</w:t>
            </w:r>
          </w:p>
        </w:tc>
        <w:tc>
          <w:tcPr>
            <w:tcW w:w="1370" w:type="dxa"/>
            <w:vMerge w:val="restart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vMerge w:val="restart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</w:t>
            </w: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рефератов по темам: Биоритмы и двигательная активность; возрастные особенности развития; коррекция телосложения и функциональной подготовленности; акцентированное и комплексное развитие физических качеств; прикладные виды спорта, профессиограмма специалиста. Профилактика травматизма, реабилитация.</w:t>
            </w:r>
          </w:p>
        </w:tc>
        <w:tc>
          <w:tcPr>
            <w:tcW w:w="1235" w:type="dxa"/>
            <w:vMerge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370" w:type="dxa"/>
            <w:vMerge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vMerge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Методические основы физического воспитания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52" w:type="dxa"/>
            <w:gridSpan w:val="2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2.1 Методика составления индивидуальных программ физического самовоспитания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физического воспитания для гармонического развития личности. Циклы тренировок. Контроль за состоянием функциональных систем организма. Содержание индивидуальных программ физического самовоспитания.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      2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</w:t>
            </w: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2.2 Методы контроля за состоянием здоровья и физическим развитием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физического развития. Антропометрические стандарты. Метод Мартина; метод индексов; индекс Кетле; жизненный индекс; силовые индексы, индексы Пинье; весоростовой показатель: уровень физического состояния.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</w:t>
            </w: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2.3 Основы методики самомассажа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Приемы самомассажа: поглаживание, растирание, разминание и вибрация (потряхивание, встряхивание). Виды самомассажа. Самомассаж в производственных условиях. Последовательность самомассажа. Точечный самомассаж. Понятия БАТ, УНЬ. Гигиенические требования, противопоказания самомассажа.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</w:t>
            </w: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2.4 Методика оценки и коррекции телосложения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Конституция организма. Определение физического развития и телосложения. Методы исследования физического развития и телосложения. Виды телосложения. Антропометрия.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2.4.5.8.</w:t>
            </w: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Тема 2.5 Методика и проведение производственной гимнастики в заданных условиях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занятий производственной гимнастикой с учетом особенностей профессий. Принципы комплекса упражнений.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2.4.5.8.</w:t>
            </w: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2.6 Методика корригирующей гимнастики для глаз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Причины ухудшения зрения. Специальные упражнения для глаз и их дозировка.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</w:t>
            </w:r>
          </w:p>
        </w:tc>
      </w:tr>
      <w:tr w:rsidR="006175D8" w:rsidRPr="006175D8" w:rsidTr="000C0BB8">
        <w:tc>
          <w:tcPr>
            <w:tcW w:w="3448" w:type="dxa"/>
            <w:vMerge w:val="restart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1235" w:type="dxa"/>
            <w:vMerge w:val="restart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3</w:t>
            </w:r>
          </w:p>
        </w:tc>
        <w:tc>
          <w:tcPr>
            <w:tcW w:w="1370" w:type="dxa"/>
            <w:vMerge w:val="restart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vMerge w:val="restart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2.4.5.8</w:t>
            </w: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рефератов по темам: Средства и методы при составлении индивидуальных планов физического самовоспитания; антропометрические стандарты и уровень физического развития; приемы самомассажа; методы исследования физического развития и коррекции телосложения; методы и приемы улучшения и сохранения зрения.</w:t>
            </w:r>
          </w:p>
        </w:tc>
        <w:tc>
          <w:tcPr>
            <w:tcW w:w="1235" w:type="dxa"/>
            <w:vMerge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370" w:type="dxa"/>
            <w:vMerge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vMerge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Легкая атлетика, спортивные игры, лыжный спорт, плавание, гимнастика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162</w:t>
            </w:r>
          </w:p>
        </w:tc>
        <w:tc>
          <w:tcPr>
            <w:tcW w:w="1370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693"/>
        </w:trPr>
        <w:tc>
          <w:tcPr>
            <w:tcW w:w="3448" w:type="dxa"/>
            <w:vMerge w:val="restart"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3.1 Легкая атлетика 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на уроках по легкой атлетике, тестирование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и тактика бега на короткие дистанции. Бег 100 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FFFFFF" w:themeFill="background1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и тактика бега на средние дистанции. Бег 400-800м.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2.5</w:t>
            </w: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и тактика бега на средние дистанции. Бег 400-800м.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скоростной выносливости. Ускорения 4х30м., 4х60м.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2.5</w:t>
            </w: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и тактика бега на длинные дистанции. Бег 2000 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2.5</w:t>
            </w: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и тактика бега на длинные дистанции. Бег 3000 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Развитие выносливости.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2.5</w:t>
            </w: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Бег, вперемежку с ходьбой до 5000м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прыжка в длину.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2.5</w:t>
            </w: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разбега, фазы прыжка, подводящие упражнения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и тактика эстафетного бега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и тактика эстафетного бега 4х200м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2.5</w:t>
            </w: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метания спортивного снаряда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2.5</w:t>
            </w: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и тактика эстафетного бега 4х100м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метания спортивного снаряда в цель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539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bottom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нормативов ГТО.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2.5</w:t>
            </w:r>
          </w:p>
        </w:tc>
      </w:tr>
      <w:tr w:rsidR="006175D8" w:rsidRPr="006175D8" w:rsidTr="000C0BB8">
        <w:trPr>
          <w:trHeight w:val="539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bottom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Бег 100м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539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bottom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Подтягивание. Пресс.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135"/>
        </w:trPr>
        <w:tc>
          <w:tcPr>
            <w:tcW w:w="3448" w:type="dxa"/>
            <w:vMerge/>
            <w:tcBorders>
              <w:bottom w:val="nil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bottom w:val="nil"/>
            </w:tcBorders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работа:</w:t>
            </w:r>
          </w:p>
        </w:tc>
        <w:tc>
          <w:tcPr>
            <w:tcW w:w="1235" w:type="dxa"/>
            <w:vMerge w:val="restart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</w:t>
            </w: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>19</w:t>
            </w:r>
          </w:p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t xml:space="preserve">  </w:t>
            </w:r>
          </w:p>
        </w:tc>
        <w:tc>
          <w:tcPr>
            <w:tcW w:w="1370" w:type="dxa"/>
            <w:vMerge w:val="restart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vMerge w:val="restart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2.4.8</w:t>
            </w:r>
          </w:p>
        </w:tc>
      </w:tr>
      <w:tr w:rsidR="006175D8" w:rsidRPr="006175D8" w:rsidTr="000C0BB8">
        <w:tc>
          <w:tcPr>
            <w:tcW w:w="3448" w:type="dxa"/>
            <w:tcBorders>
              <w:top w:val="nil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top w:val="nil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технику выполнения низкого старта, технику метания спортивного снаряда, технику прыжка в длину с разбега. Выполнять спец.беговые упражнения с целью  развития быстроты и выносливости. Готовиться к сдаче нормативов ГТО и контрольных нормативов программного материала из раздела лёгкой атлетики</w:t>
            </w:r>
          </w:p>
        </w:tc>
        <w:tc>
          <w:tcPr>
            <w:tcW w:w="1235" w:type="dxa"/>
            <w:vMerge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370" w:type="dxa"/>
            <w:vMerge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vMerge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3.2 Баскетбол </w:t>
            </w:r>
          </w:p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на занятиях спортивными играми. Техника перемещений, ловли и передач мяча на месте и в движении в баскетболе.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владения мячом:  ведение мяча, броски в корзину после ведения с двух шагов.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координации, ловкости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перемещений с мячом и без мяча. Броски с двух шагов из под кольца. Передачи одной, двумя на месте и в движении. Передачи в квадрате, пятиугольнике.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2.6</w:t>
            </w:r>
          </w:p>
        </w:tc>
      </w:tr>
      <w:tr w:rsidR="006175D8" w:rsidRPr="006175D8" w:rsidTr="000C0BB8"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Передачи одной, двумя на месте и в движении. Передачи в квадрате, пятиугольнике.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бросков в корзину со средних дистанций с места, в прыжке, после ведения. Игровые взаимодействия. Упражнение «восьмерка».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2.3.6</w:t>
            </w:r>
          </w:p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Индивидуальные тактические действия с мячом и без мяча. «Восьмерка», двухсторонняя игра.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2.3.6</w:t>
            </w:r>
          </w:p>
        </w:tc>
      </w:tr>
      <w:tr w:rsidR="006175D8" w:rsidRPr="006175D8" w:rsidTr="000C0BB8"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Игровые взаимодействия двух и трех игроков с </w:t>
            </w: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«противником» и без «противника». 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lastRenderedPageBreak/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Броски с дальних расстояний. Двухсторонняя игра.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2.3.6</w:t>
            </w:r>
          </w:p>
        </w:tc>
      </w:tr>
      <w:tr w:rsidR="006175D8" w:rsidRPr="006175D8" w:rsidTr="000C0BB8"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игры в защите. «персональная опека», «зонная защита».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Действия защитника против игрока с мячом и без мяча.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Двухсторонняя игра.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6.7.9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Тактика игры в нападении, «быстрый отрыв».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6.7.9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Штрафные броски.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Двухсторонняя игра.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15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720"/>
        </w:trPr>
        <w:tc>
          <w:tcPr>
            <w:tcW w:w="344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vMerge w:val="restart"/>
            <w:tcBorders>
              <w:left w:val="single" w:sz="4" w:space="0" w:color="auto"/>
            </w:tcBorders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Закрепить технику владения мячом. Выполнять упражнения для развития силовых качеств рук и подвижности плечевых суставов. Изучить правила игры   и  судейства ,жесты судей </w:t>
            </w:r>
          </w:p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Техника владения мячом, тактика защиты и нападения,</w:t>
            </w:r>
          </w:p>
          <w:p w:rsidR="006175D8" w:rsidRPr="006175D8" w:rsidRDefault="006175D8" w:rsidP="006175D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правила игры, жесты судей. </w:t>
            </w:r>
          </w:p>
        </w:tc>
        <w:tc>
          <w:tcPr>
            <w:tcW w:w="1235" w:type="dxa"/>
            <w:vMerge w:val="restart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1370" w:type="dxa"/>
            <w:vMerge w:val="restart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vMerge w:val="restart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</w:t>
            </w:r>
          </w:p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740"/>
        </w:trPr>
        <w:tc>
          <w:tcPr>
            <w:tcW w:w="3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175D8" w:rsidRPr="006175D8" w:rsidRDefault="006175D8" w:rsidP="006175D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  <w:vMerge/>
            <w:tcBorders>
              <w:bottom w:val="single" w:sz="4" w:space="0" w:color="auto"/>
            </w:tcBorders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1370" w:type="dxa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70"/>
        </w:trPr>
        <w:tc>
          <w:tcPr>
            <w:tcW w:w="3448" w:type="dxa"/>
            <w:vMerge w:val="restart"/>
            <w:tcBorders>
              <w:top w:val="single" w:sz="4" w:space="0" w:color="auto"/>
            </w:tcBorders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3.3 Волейбол </w:t>
            </w:r>
          </w:p>
        </w:tc>
        <w:tc>
          <w:tcPr>
            <w:tcW w:w="6688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игры  Стойки и перемещения. Прием и передача мяча сверху и снизу над собой</w:t>
            </w:r>
          </w:p>
        </w:tc>
        <w:tc>
          <w:tcPr>
            <w:tcW w:w="1242" w:type="dxa"/>
            <w:gridSpan w:val="2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     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 xml:space="preserve">        3</w:t>
            </w:r>
          </w:p>
        </w:tc>
        <w:tc>
          <w:tcPr>
            <w:tcW w:w="2182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приема и передачи мяча сверху и снизу в парах 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2.6.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прыгучести.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Передачи мяча в парах, тройках изученными способами.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2.6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подачи мяча  Двухсторонняя игра.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нападающего удара: имитация без мяча, с собственного набрасывания.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2.6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игра с заданием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Нападающий удар. Передачи в тройках со сменой мест.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2.6.7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прыгучести. Двухсторонняя игра.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Нападающий удар, блокирование.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2.9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Двухсторонняя игра.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Тактика нападения.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2.9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Двухсторонняя игра с заданием.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Тактика защиты. Блокирование.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действия.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1452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Закрепить технику приёма и передачи мяча. Выполнять упражнения на развитие подвижности суставов , силу мышц ног и рук. Изучить правила игры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15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2.4.8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 w:val="restart"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3.4 Лыжный спорт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безопасности н гигиенические требования на занятиях лыжным спортом, подбор спорт. инвентаря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соревнований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 помощь при травмах и обморожениях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классических ходов.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дистанции изученными способами до 2 км.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подъёмов, спусков, поворотов и торможений   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3</w:t>
            </w: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конькового хода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Передвижение коньковым ходом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Передвижение коньковым ходом до 3 км.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и тактика передвижения на лыжах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и тактика передвижения на лыжах в зависимости от условий дистанции и состояния лыжни.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дистанции до1 км.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2.4.5.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Прохождение дистанции до 3 км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дистанции до 5 км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1104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ОФП. Совершенствовать технику передвижения на лыжах. Готовиться к прохождению дистанции  до 5км и сдачи норм ГТО по лыжным гонкам.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14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2.8</w:t>
            </w:r>
          </w:p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 w:val="restart"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3.5 Плавание 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безопасности на уроках плавания Самоконтроль при занятиях плаванием ..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по освоению с водой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плавания способом «кроль». Техника работы рук, ног.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 без учета времени до 400 м(для умеющих плавать)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плавания способом «брасс». Техника работы рук, ног.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3</w:t>
            </w: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 без учета времени до 500 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ныряния.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 без учета времени  до 600 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Оказание помощи тонущему, первая медицинская помощь.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2.3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 в умеренном и попеременном темпе до 600 м.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Плавание 50 м.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 на результат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828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подвижности суставов. В летнее время заниматься плаванием, готовиться к сдаче норм ГТО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12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2.8.9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 w:val="restart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3.6 Гимнастика</w:t>
            </w: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Техника безопасности на уроках гимнастики, общеразвивающие упражнения с предметами и без предметов, 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группировок, перекатов, упражнения на развитие гибкости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Акробатические упражнения:  кувырок вперёд, кувырок назад, переворот боком, стойка на лопатках, мостик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2..8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 для профилактики профессиональных заболеваний (упражнения в чередовании напряжения с расслаблением, упражнения для коррекции нарушений осанки, упражнения на внимание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2.8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Комплексы упражнений вводной и производственной гимнастики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коррекции зрения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  <w:t>2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2.8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95" w:type="dxa"/>
            <w:gridSpan w:val="2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6</w:t>
            </w: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2.8.9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vMerge/>
            <w:tcBorders>
              <w:bottom w:val="nil"/>
            </w:tcBorders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95" w:type="dxa"/>
            <w:gridSpan w:val="2"/>
            <w:vMerge w:val="restart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упражнения на развитие гибкости, координацию </w:t>
            </w: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движений, формирование осанки, для профилактики профессиональных заболеваний. Изучить основы физической и спортивной подготовки</w:t>
            </w: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2.8</w:t>
            </w:r>
          </w:p>
        </w:tc>
      </w:tr>
      <w:tr w:rsidR="006175D8" w:rsidRPr="006175D8" w:rsidTr="000C0BB8">
        <w:trPr>
          <w:trHeight w:val="355"/>
        </w:trPr>
        <w:tc>
          <w:tcPr>
            <w:tcW w:w="3448" w:type="dxa"/>
            <w:tcBorders>
              <w:top w:val="nil"/>
            </w:tcBorders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</w:p>
        </w:tc>
        <w:tc>
          <w:tcPr>
            <w:tcW w:w="6695" w:type="dxa"/>
            <w:gridSpan w:val="2"/>
            <w:vMerge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1235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1370" w:type="dxa"/>
            <w:shd w:val="clear" w:color="auto" w:fill="BFBFBF" w:themeFill="background1" w:themeFillShade="BF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4"/>
              </w:rPr>
            </w:pPr>
          </w:p>
        </w:tc>
        <w:tc>
          <w:tcPr>
            <w:tcW w:w="2182" w:type="dxa"/>
            <w:shd w:val="clear" w:color="auto" w:fill="auto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8"/>
                <w:szCs w:val="24"/>
              </w:rPr>
              <w:t>ОК 2</w:t>
            </w:r>
          </w:p>
        </w:tc>
      </w:tr>
      <w:tr w:rsidR="006175D8" w:rsidRPr="006175D8" w:rsidTr="000C0BB8">
        <w:tc>
          <w:tcPr>
            <w:tcW w:w="10143" w:type="dxa"/>
            <w:gridSpan w:val="3"/>
          </w:tcPr>
          <w:p w:rsidR="006175D8" w:rsidRPr="006175D8" w:rsidRDefault="006175D8" w:rsidP="006175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  <w:lastRenderedPageBreak/>
              <w:t xml:space="preserve">                                                   Всего  </w:t>
            </w:r>
          </w:p>
        </w:tc>
        <w:tc>
          <w:tcPr>
            <w:tcW w:w="2605" w:type="dxa"/>
            <w:gridSpan w:val="2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258</w:t>
            </w:r>
          </w:p>
        </w:tc>
        <w:tc>
          <w:tcPr>
            <w:tcW w:w="2182" w:type="dxa"/>
          </w:tcPr>
          <w:p w:rsidR="006175D8" w:rsidRPr="006175D8" w:rsidRDefault="006175D8" w:rsidP="006175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</w:pPr>
          </w:p>
        </w:tc>
      </w:tr>
    </w:tbl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  <w:sectPr w:rsidR="006175D8" w:rsidRPr="006175D8">
          <w:headerReference w:type="even" r:id="rId20"/>
          <w:footerReference w:type="even" r:id="rId21"/>
          <w:footerReference w:type="default" r:id="rId22"/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6175D8" w:rsidRPr="006175D8" w:rsidRDefault="006175D8" w:rsidP="006175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3.условия реализации учебной дисциплины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bCs/>
          <w:sz w:val="28"/>
          <w:szCs w:val="28"/>
        </w:rPr>
        <w:t>3.1</w:t>
      </w:r>
      <w:r w:rsidRPr="006175D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6175D8">
        <w:rPr>
          <w:rFonts w:ascii="Times New Roman" w:eastAsia="Times New Roman" w:hAnsi="Times New Roman" w:cs="Times New Roman"/>
          <w:b/>
          <w:sz w:val="28"/>
          <w:szCs w:val="28"/>
        </w:rPr>
        <w:t>Требования к минимальному материально-техническому обеспечению</w:t>
      </w:r>
      <w:r w:rsidRPr="006175D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Cs/>
          <w:sz w:val="28"/>
          <w:szCs w:val="28"/>
        </w:rPr>
        <w:t>Реализация учебной дисциплины обеспечивается наличия учебного кабинета: «Спортивный зал».</w:t>
      </w:r>
    </w:p>
    <w:p w:rsidR="006175D8" w:rsidRPr="006175D8" w:rsidRDefault="006175D8" w:rsidP="006175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Cs/>
          <w:sz w:val="28"/>
          <w:szCs w:val="28"/>
        </w:rPr>
        <w:t>Технические средства обучения: ноутбук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175D8" w:rsidRPr="006175D8" w:rsidRDefault="006175D8" w:rsidP="006175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Оборудование и инвентарь спортивного зала ГАПОУ «БМТ»:</w:t>
      </w:r>
    </w:p>
    <w:p w:rsidR="006175D8" w:rsidRPr="006175D8" w:rsidRDefault="006175D8" w:rsidP="006175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- раздевалки с душевыми комнатами (мужская и женская)</w:t>
      </w:r>
    </w:p>
    <w:p w:rsidR="006175D8" w:rsidRPr="006175D8" w:rsidRDefault="006175D8" w:rsidP="006175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-стенки гимнастические, перекладины навесные, гимнастические скамейки, канат для перетягивания, скакалки, мячи набивные, мячи для метания, гантели (разные), гири 16, 24, 32 кг, секундомеры, рулетка металлическая </w:t>
      </w:r>
    </w:p>
    <w:p w:rsidR="006175D8" w:rsidRPr="006175D8" w:rsidRDefault="006175D8" w:rsidP="006175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- кольца баскетбольные, щиты баскетбольные, сетки баскетбольные, мячи баскетбольные, стойки волейбольные, сетка волейбольная, волейбольные мячи</w:t>
      </w:r>
    </w:p>
    <w:p w:rsidR="006175D8" w:rsidRPr="006175D8" w:rsidRDefault="006175D8" w:rsidP="006175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Открытый стадион:</w:t>
      </w:r>
    </w:p>
    <w:p w:rsidR="006175D8" w:rsidRPr="006175D8" w:rsidRDefault="006175D8" w:rsidP="006175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- беговая дорожка 400м, яма, наполненная песком для прыжков в длину, брусок отталкивания для прыжков в длину, турник уличный, брусья уличные, ворота футбольные,  сектор  для толкания  ядра, тумбы «Старт—Финиш», рулетка металлическая.</w:t>
      </w:r>
    </w:p>
    <w:p w:rsidR="006175D8" w:rsidRPr="006175D8" w:rsidRDefault="006175D8" w:rsidP="006175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- лыжная база с лыжехранилищем.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Все объекты, которые используются при проведении занятий по физической культуре, отвечают действующим санитарным и противопожарным нормам</w:t>
      </w:r>
      <w:r w:rsidRPr="006175D8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6175D8" w:rsidRPr="006175D8" w:rsidRDefault="006175D8" w:rsidP="006175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4"/>
        </w:rPr>
      </w:pPr>
      <w:r w:rsidRPr="006175D8">
        <w:rPr>
          <w:rFonts w:ascii="Times New Roman" w:eastAsia="Times New Roman" w:hAnsi="Times New Roman" w:cs="Times New Roman"/>
          <w:b/>
          <w:sz w:val="28"/>
          <w:szCs w:val="28"/>
        </w:rPr>
        <w:t>3.2</w:t>
      </w:r>
      <w:r w:rsidRPr="006175D8">
        <w:rPr>
          <w:rFonts w:ascii="Times New Roman" w:eastAsia="Times New Roman" w:hAnsi="Times New Roman" w:cs="Times New Roman"/>
          <w:b/>
          <w:sz w:val="28"/>
          <w:szCs w:val="24"/>
        </w:rPr>
        <w:t>. Информационное обеспечение обучения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источники:</w:t>
      </w: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    1.Физическая культура[Текст]: учебник для СПО/ М.Я. Виленский, А.Г. Горшков.- М.: КНОРУС, 2018.- 216с.- ISBN 978-5-406-06038-4      </w:t>
      </w:r>
    </w:p>
    <w:p w:rsidR="006175D8" w:rsidRPr="006175D8" w:rsidRDefault="006175D8" w:rsidP="006175D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2. Физическая культура[Текст]: учебник и практикум для СПО / А.Б. Муллер,     Н.С. Дядичкина , Ю.А. Богащенко. - М.: ЮРАЙТ, 2018.- 424 с.- ISBN 978-5-534-02612- 2</w:t>
      </w:r>
    </w:p>
    <w:p w:rsidR="006175D8" w:rsidRPr="006175D8" w:rsidRDefault="006175D8" w:rsidP="006175D8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источники:</w:t>
      </w:r>
    </w:p>
    <w:p w:rsidR="006175D8" w:rsidRPr="006175D8" w:rsidRDefault="006175D8" w:rsidP="007C76A7">
      <w:pPr>
        <w:numPr>
          <w:ilvl w:val="0"/>
          <w:numId w:val="3"/>
        </w:numPr>
        <w:spacing w:after="0" w:line="240" w:lineRule="auto"/>
        <w:ind w:left="142" w:firstLine="218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Бароненко В. А. Здоровье и физическая культура студента: Учебное пособие / В.А. Бароненко, Л.А. Рапопорт. - 2-e изд., перераб. - М.: Альфа-М: НИЦ ИНФРА-М, 201</w:t>
      </w:r>
      <w:r w:rsidR="00FE4340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. - 336 с.: ил.- Режим доступа: </w:t>
      </w:r>
      <w:hyperlink r:id="rId23" w:history="1"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http://znanium.com/catalog/product/432358</w:t>
        </w:r>
      </w:hyperlink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. ЭБС «Знаниум» </w:t>
      </w:r>
    </w:p>
    <w:p w:rsidR="006175D8" w:rsidRPr="006175D8" w:rsidRDefault="006175D8" w:rsidP="007C76A7">
      <w:pPr>
        <w:numPr>
          <w:ilvl w:val="0"/>
          <w:numId w:val="3"/>
        </w:numPr>
        <w:spacing w:after="0" w:line="240" w:lineRule="auto"/>
        <w:ind w:left="142" w:firstLine="21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Барчуков, И.С. Физическая культура и физическая подготовка [Электронный ресурс] : учебник/ И.С. Барчуков, Ю.Н. Назаров, С.С. Егоров; под ред. В.Я. Кикоть. - М.:ЮНИТИ-ДАНА, 201</w:t>
      </w:r>
      <w:r w:rsidR="00FE4340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. - 431 с. - Режим доступа: </w:t>
      </w:r>
      <w:hyperlink r:id="rId24" w:history="1"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http://znanium.com/catalog/product/883774</w:t>
        </w:r>
      </w:hyperlink>
      <w:r w:rsidRPr="006175D8">
        <w:rPr>
          <w:rFonts w:ascii="Times New Roman" w:eastAsia="Times New Roman" w:hAnsi="Times New Roman" w:cs="Times New Roman"/>
          <w:sz w:val="28"/>
          <w:szCs w:val="28"/>
        </w:rPr>
        <w:t>. ЭБС «Знаниум»</w:t>
      </w:r>
    </w:p>
    <w:p w:rsidR="006175D8" w:rsidRPr="006175D8" w:rsidRDefault="006175D8" w:rsidP="007C76A7">
      <w:pPr>
        <w:numPr>
          <w:ilvl w:val="0"/>
          <w:numId w:val="3"/>
        </w:numPr>
        <w:spacing w:after="0" w:line="240" w:lineRule="auto"/>
        <w:ind w:left="142" w:firstLine="21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Гелецкая, Л.Н. Физическая культура студентов специального учебного отделения [Электронный ресурс] : учеб. пособие / Л. Н. Гелецкая , И. Ю. Бирдигулова, Д. А. Шубин, Р. И. Коновалова. – Красноярск: Сиб. федер. ун-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lastRenderedPageBreak/>
        <w:t>т, 201</w:t>
      </w:r>
      <w:r w:rsidR="00FE4340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. – 220 с.  - Режим доступа: </w:t>
      </w:r>
      <w:hyperlink r:id="rId25" w:history="1"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http://znanium.com/catalog/product/511522</w:t>
        </w:r>
      </w:hyperlink>
      <w:r w:rsidRPr="006175D8">
        <w:rPr>
          <w:rFonts w:ascii="Times New Roman" w:eastAsia="Times New Roman" w:hAnsi="Times New Roman" w:cs="Times New Roman"/>
          <w:sz w:val="28"/>
          <w:szCs w:val="28"/>
        </w:rPr>
        <w:t>.  ЭБС «Знаниум»</w:t>
      </w:r>
    </w:p>
    <w:p w:rsidR="006175D8" w:rsidRPr="006175D8" w:rsidRDefault="006175D8" w:rsidP="007C76A7">
      <w:pPr>
        <w:numPr>
          <w:ilvl w:val="0"/>
          <w:numId w:val="3"/>
        </w:numPr>
        <w:spacing w:after="0" w:line="240" w:lineRule="auto"/>
        <w:ind w:left="142" w:firstLine="21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Казантинова, Г.М. Оздоровительные комплексы физических упражнений при заболеваниях органов пищеварения и мочевыделения [Электронный ресурс]: учебное пособие / Г.М. Казантинова. - Волгоград: Волгоградский ГАУ, 201</w:t>
      </w:r>
      <w:r w:rsidR="00FE4340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. - 88 с. - Режим доступа: </w:t>
      </w:r>
      <w:hyperlink r:id="rId26" w:history="1"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http://znanium.com/catalog/product/615222</w:t>
        </w:r>
      </w:hyperlink>
      <w:r w:rsidRPr="006175D8">
        <w:rPr>
          <w:rFonts w:ascii="Times New Roman" w:eastAsia="Times New Roman" w:hAnsi="Times New Roman" w:cs="Times New Roman"/>
          <w:sz w:val="28"/>
          <w:szCs w:val="28"/>
        </w:rPr>
        <w:t>. ЭБС «Знаниум».</w:t>
      </w:r>
    </w:p>
    <w:p w:rsidR="006175D8" w:rsidRPr="006175D8" w:rsidRDefault="006175D8" w:rsidP="007C76A7">
      <w:pPr>
        <w:numPr>
          <w:ilvl w:val="0"/>
          <w:numId w:val="3"/>
        </w:numPr>
        <w:spacing w:after="0" w:line="240" w:lineRule="auto"/>
        <w:ind w:left="142" w:firstLine="218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Казантинова, Г.М. Оздоровительные комплексы физических упражнений при заболеваниях органов пищеварения и мочевыделения [Электронный ресурс]: учебное пособие / Г.М. Казантинова. - Волгоград: Волгоградский ГАУ, 201</w:t>
      </w:r>
      <w:r w:rsidR="00FE4340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. - 88 с. - Режим доступа: </w:t>
      </w:r>
      <w:hyperlink r:id="rId27" w:history="1"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http://znanium.com/catalog/product/615222</w:t>
        </w:r>
      </w:hyperlink>
      <w:r w:rsidRPr="006175D8">
        <w:rPr>
          <w:rFonts w:ascii="Times New Roman" w:eastAsia="Times New Roman" w:hAnsi="Times New Roman" w:cs="Times New Roman"/>
          <w:sz w:val="28"/>
          <w:szCs w:val="28"/>
        </w:rPr>
        <w:t>. ЭБС «Знаниум».</w:t>
      </w:r>
    </w:p>
    <w:p w:rsidR="006175D8" w:rsidRPr="006175D8" w:rsidRDefault="006175D8" w:rsidP="006175D8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sz w:val="28"/>
          <w:szCs w:val="28"/>
        </w:rPr>
        <w:t>Интернет-ресурсы:</w:t>
      </w:r>
    </w:p>
    <w:p w:rsidR="006175D8" w:rsidRPr="006175D8" w:rsidRDefault="006175D8" w:rsidP="006175D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6175D8">
        <w:rPr>
          <w:rFonts w:ascii="Times New Roman" w:eastAsia="Times New Roman" w:hAnsi="Times New Roman" w:cs="Times New Roman"/>
          <w:sz w:val="28"/>
          <w:szCs w:val="28"/>
          <w:lang w:val="en-US"/>
        </w:rPr>
        <w:t>www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175D8">
        <w:rPr>
          <w:rFonts w:ascii="Times New Roman" w:eastAsia="Times New Roman" w:hAnsi="Times New Roman" w:cs="Times New Roman"/>
          <w:sz w:val="28"/>
          <w:szCs w:val="28"/>
          <w:lang w:val="en-US"/>
        </w:rPr>
        <w:t>minstm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175D8">
        <w:rPr>
          <w:rFonts w:ascii="Times New Roman" w:eastAsia="Times New Roman" w:hAnsi="Times New Roman" w:cs="Times New Roman"/>
          <w:sz w:val="28"/>
          <w:szCs w:val="28"/>
          <w:lang w:val="en-US"/>
        </w:rPr>
        <w:t>gov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6175D8">
        <w:rPr>
          <w:rFonts w:ascii="Times New Roman" w:eastAsia="Times New Roman" w:hAnsi="Times New Roman" w:cs="Times New Roman"/>
          <w:sz w:val="28"/>
          <w:szCs w:val="28"/>
          <w:lang w:val="en-US"/>
        </w:rPr>
        <w:t>ru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>(Официальный сайт Министерства спорта РФ)</w:t>
      </w:r>
    </w:p>
    <w:p w:rsidR="006175D8" w:rsidRPr="006175D8" w:rsidRDefault="006175D8" w:rsidP="006175D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hyperlink w:history="1"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www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.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edu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.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ru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(Федеральный</w:t>
        </w:r>
      </w:hyperlink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 портал «Российское образование»)</w:t>
      </w:r>
    </w:p>
    <w:p w:rsidR="006175D8" w:rsidRPr="006175D8" w:rsidRDefault="006175D8" w:rsidP="006175D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hyperlink w:history="1"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www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.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olympic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.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ru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(Официальный</w:t>
        </w:r>
      </w:hyperlink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 сайт Олимпийского комитета России)</w:t>
      </w:r>
    </w:p>
    <w:p w:rsidR="006175D8" w:rsidRPr="006175D8" w:rsidRDefault="006175D8" w:rsidP="006175D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hyperlink w:history="1"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www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.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goup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32441.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narod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.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ru</w:t>
        </w:r>
        <w:r w:rsidRPr="006175D8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 xml:space="preserve"> (сайт:Учебно-методические</w:t>
        </w:r>
      </w:hyperlink>
    </w:p>
    <w:p w:rsidR="006175D8" w:rsidRPr="006175D8" w:rsidRDefault="006175D8" w:rsidP="006175D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sz w:val="28"/>
          <w:szCs w:val="28"/>
        </w:rPr>
        <w:t>пособия «Общевойсковая подготовка»)</w:t>
      </w:r>
    </w:p>
    <w:p w:rsidR="006175D8" w:rsidRPr="006175D8" w:rsidRDefault="006175D8" w:rsidP="006175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caps/>
          <w:sz w:val="28"/>
          <w:szCs w:val="28"/>
        </w:rPr>
        <w:t>4.Контроль и оценка результатов освоения Дисциплины</w:t>
      </w:r>
    </w:p>
    <w:p w:rsidR="006175D8" w:rsidRPr="006175D8" w:rsidRDefault="006175D8" w:rsidP="006175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6175D8">
        <w:rPr>
          <w:rFonts w:ascii="Times New Roman" w:eastAsia="Times New Roman" w:hAnsi="Times New Roman" w:cs="Times New Roman"/>
          <w:b/>
          <w:sz w:val="28"/>
          <w:szCs w:val="28"/>
        </w:rPr>
        <w:t>Контроль и оценка</w:t>
      </w:r>
      <w:r w:rsidRPr="006175D8"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занятий, тестирования, приёма нормативов, а также выполнения обучающимися индивидуальных заданий.</w:t>
      </w:r>
    </w:p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0"/>
        <w:gridCol w:w="4860"/>
      </w:tblGrid>
      <w:tr w:rsidR="006175D8" w:rsidRPr="006175D8" w:rsidTr="000C0BB8">
        <w:trPr>
          <w:jc w:val="center"/>
        </w:trPr>
        <w:tc>
          <w:tcPr>
            <w:tcW w:w="5080" w:type="dxa"/>
            <w:vAlign w:val="center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Результаты обучения</w:t>
            </w:r>
          </w:p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(освоенные умения, усвоенные знания)</w:t>
            </w:r>
          </w:p>
        </w:tc>
        <w:tc>
          <w:tcPr>
            <w:tcW w:w="4860" w:type="dxa"/>
            <w:vAlign w:val="center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Формы и методы контроля и оценки результатов обучения</w:t>
            </w:r>
          </w:p>
        </w:tc>
      </w:tr>
      <w:tr w:rsidR="006175D8" w:rsidRPr="006175D8" w:rsidTr="000C0BB8">
        <w:trPr>
          <w:jc w:val="center"/>
        </w:trPr>
        <w:tc>
          <w:tcPr>
            <w:tcW w:w="5080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1</w:t>
            </w:r>
          </w:p>
        </w:tc>
        <w:tc>
          <w:tcPr>
            <w:tcW w:w="4860" w:type="dxa"/>
          </w:tcPr>
          <w:p w:rsidR="006175D8" w:rsidRPr="006175D8" w:rsidRDefault="006175D8" w:rsidP="006175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2</w:t>
            </w:r>
          </w:p>
        </w:tc>
      </w:tr>
      <w:tr w:rsidR="006175D8" w:rsidRPr="006175D8" w:rsidTr="000C0BB8">
        <w:trPr>
          <w:jc w:val="center"/>
        </w:trPr>
        <w:tc>
          <w:tcPr>
            <w:tcW w:w="5080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Умения: </w:t>
            </w:r>
          </w:p>
        </w:tc>
        <w:tc>
          <w:tcPr>
            <w:tcW w:w="4860" w:type="dxa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175D8" w:rsidRPr="006175D8" w:rsidTr="00FE4340">
        <w:trPr>
          <w:trHeight w:val="1094"/>
          <w:jc w:val="center"/>
        </w:trPr>
        <w:tc>
          <w:tcPr>
            <w:tcW w:w="5080" w:type="dxa"/>
          </w:tcPr>
          <w:p w:rsidR="006175D8" w:rsidRPr="006175D8" w:rsidRDefault="006175D8" w:rsidP="00617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физкультурно-оздоровительную</w:t>
            </w:r>
          </w:p>
          <w:p w:rsidR="006175D8" w:rsidRPr="006175D8" w:rsidRDefault="006175D8" w:rsidP="00617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деятельность для укрепления здоровья,</w:t>
            </w:r>
          </w:p>
          <w:p w:rsidR="006175D8" w:rsidRPr="006175D8" w:rsidRDefault="006175D8" w:rsidP="00617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достижения жизненных и профессиональных</w:t>
            </w:r>
          </w:p>
          <w:p w:rsidR="006175D8" w:rsidRPr="006175D8" w:rsidRDefault="006175D8" w:rsidP="006175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целей;</w:t>
            </w:r>
          </w:p>
        </w:tc>
        <w:tc>
          <w:tcPr>
            <w:tcW w:w="4860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зачёт</w:t>
            </w:r>
          </w:p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самоконтроль, контрольные нормативы</w:t>
            </w:r>
          </w:p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дифференцированный  зачёт</w:t>
            </w:r>
          </w:p>
        </w:tc>
      </w:tr>
      <w:tr w:rsidR="006175D8" w:rsidRPr="006175D8" w:rsidTr="000C0BB8">
        <w:trPr>
          <w:jc w:val="center"/>
        </w:trPr>
        <w:tc>
          <w:tcPr>
            <w:tcW w:w="5080" w:type="dxa"/>
          </w:tcPr>
          <w:p w:rsidR="006175D8" w:rsidRPr="006175D8" w:rsidRDefault="006175D8" w:rsidP="006175D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Знания:</w:t>
            </w:r>
          </w:p>
        </w:tc>
        <w:tc>
          <w:tcPr>
            <w:tcW w:w="4860" w:type="dxa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6175D8" w:rsidRPr="006175D8" w:rsidTr="000C0BB8">
        <w:trPr>
          <w:jc w:val="center"/>
        </w:trPr>
        <w:tc>
          <w:tcPr>
            <w:tcW w:w="5080" w:type="dxa"/>
          </w:tcPr>
          <w:p w:rsidR="006175D8" w:rsidRPr="006175D8" w:rsidRDefault="006175D8" w:rsidP="006175D8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роли физической культуры  в общекультурном, профессиональном и социальном развитии человека; основы здорового образа жизни.</w:t>
            </w:r>
          </w:p>
        </w:tc>
        <w:tc>
          <w:tcPr>
            <w:tcW w:w="4860" w:type="dxa"/>
          </w:tcPr>
          <w:p w:rsidR="006175D8" w:rsidRPr="006175D8" w:rsidRDefault="006175D8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175D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зачёт</w:t>
            </w:r>
          </w:p>
        </w:tc>
      </w:tr>
    </w:tbl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Pr="006175D8" w:rsidRDefault="006175D8" w:rsidP="006175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720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6175D8" w:rsidRDefault="006175D8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Default="00FE4340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Default="00FE4340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E4340" w:rsidRDefault="00FE4340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sz w:val="28"/>
          <w:szCs w:val="28"/>
        </w:rPr>
        <w:lastRenderedPageBreak/>
        <w:t>Министерство образования и науки Республики Татарстан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32"/>
          <w:szCs w:val="32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u w:val="single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sz w:val="28"/>
          <w:szCs w:val="28"/>
        </w:rPr>
        <w:t>ОГСЭ. 05 Национальная культура народов Татарстана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sz w:val="28"/>
          <w:szCs w:val="28"/>
        </w:rPr>
        <w:t>по специальности 21.02.08 Прикладная геодезия</w:t>
      </w: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E14157" w:rsidRPr="00E14157" w:rsidTr="00E14157">
        <w:tc>
          <w:tcPr>
            <w:tcW w:w="7668" w:type="dxa"/>
            <w:shd w:val="clear" w:color="auto" w:fill="auto"/>
          </w:tcPr>
          <w:p w:rsidR="00E14157" w:rsidRPr="00E14157" w:rsidRDefault="00E14157" w:rsidP="00E14157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E14157" w:rsidRPr="00E14157" w:rsidTr="00E14157">
        <w:tc>
          <w:tcPr>
            <w:tcW w:w="7668" w:type="dxa"/>
            <w:shd w:val="clear" w:color="auto" w:fill="auto"/>
          </w:tcPr>
          <w:p w:rsidR="00E14157" w:rsidRPr="00E14157" w:rsidRDefault="00E14157" w:rsidP="00E14157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ПАСПОРТ Рабочей ПРОГРАММЫ УЧЕБНОЙ ДИСЦИПЛИНЫ</w:t>
            </w:r>
          </w:p>
          <w:p w:rsidR="00E14157" w:rsidRPr="00E14157" w:rsidRDefault="00E14157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14157" w:rsidRPr="00E14157" w:rsidTr="00E14157">
        <w:tc>
          <w:tcPr>
            <w:tcW w:w="7668" w:type="dxa"/>
            <w:shd w:val="clear" w:color="auto" w:fill="auto"/>
          </w:tcPr>
          <w:p w:rsidR="00E14157" w:rsidRPr="00E14157" w:rsidRDefault="00E14157" w:rsidP="00E14157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СТРУКТУРА и содержание УЧЕБНОЙ ДИСЦИПЛИНЫ</w:t>
            </w:r>
          </w:p>
          <w:p w:rsidR="00E14157" w:rsidRPr="00E14157" w:rsidRDefault="00E14157" w:rsidP="00E14157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14157" w:rsidRPr="00E14157" w:rsidTr="00E14157">
        <w:trPr>
          <w:trHeight w:val="670"/>
        </w:trPr>
        <w:tc>
          <w:tcPr>
            <w:tcW w:w="7668" w:type="dxa"/>
            <w:shd w:val="clear" w:color="auto" w:fill="auto"/>
          </w:tcPr>
          <w:p w:rsidR="00E14157" w:rsidRPr="00E14157" w:rsidRDefault="00E14157" w:rsidP="00E14157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условия реализации рабочей программы учебной дисциплины</w:t>
            </w:r>
          </w:p>
          <w:p w:rsidR="00E14157" w:rsidRPr="00E14157" w:rsidRDefault="00E14157" w:rsidP="00E14157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E14157" w:rsidRPr="00E14157" w:rsidTr="00E14157">
        <w:tc>
          <w:tcPr>
            <w:tcW w:w="7668" w:type="dxa"/>
            <w:shd w:val="clear" w:color="auto" w:fill="auto"/>
          </w:tcPr>
          <w:p w:rsidR="00E14157" w:rsidRPr="00E14157" w:rsidRDefault="00E14157" w:rsidP="00E14157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Контроль и оценка результатов Освоения учебной дисциплины</w:t>
            </w:r>
          </w:p>
          <w:p w:rsidR="00E14157" w:rsidRPr="00E14157" w:rsidRDefault="00E14157" w:rsidP="00E14157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903" w:type="dxa"/>
            <w:shd w:val="clear" w:color="auto" w:fill="auto"/>
          </w:tcPr>
          <w:p w:rsidR="00E14157" w:rsidRPr="00E14157" w:rsidRDefault="00E14157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12</w:t>
            </w:r>
          </w:p>
        </w:tc>
      </w:tr>
    </w:tbl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val="tt-RU"/>
        </w:rPr>
      </w:pPr>
      <w:r w:rsidRPr="00E14157"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</w:rPr>
        <w:br w:type="page"/>
      </w:r>
      <w:r w:rsidRPr="00E14157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 xml:space="preserve">1. паспорт рабочей ПРОГРАММЫ УЧЕБНОЙ ДИСЦИПЛИНы  огсэ.05 </w:t>
      </w:r>
      <w:r w:rsidRPr="00E14157">
        <w:rPr>
          <w:rFonts w:ascii="Times New Roman" w:eastAsia="Times New Roman" w:hAnsi="Times New Roman" w:cs="Times New Roman"/>
          <w:b/>
          <w:sz w:val="28"/>
          <w:szCs w:val="28"/>
        </w:rPr>
        <w:t>Национальная культура народов Татарстана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bCs/>
          <w:sz w:val="28"/>
          <w:szCs w:val="28"/>
        </w:rPr>
        <w:t>1.1. Область применения программы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sz w:val="28"/>
          <w:szCs w:val="28"/>
        </w:rPr>
        <w:t xml:space="preserve">                Рабочая программа «Национальная культура народов Татарстана»         является вариативной частью основной профессиональной образовательной программы по специальности СПО 21.02.08 Прикладная геодезия.            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sz w:val="28"/>
          <w:szCs w:val="28"/>
        </w:rPr>
        <w:t xml:space="preserve">              Программа может использоваться другими профессиональными образовательными организациями, реализующими образовательную программу среднего общего образования в пределах освоения ОПОП СПО на базе основного общего образования.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E14157" w:rsidRPr="00E14157" w:rsidRDefault="00E14157" w:rsidP="00E14157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sz w:val="28"/>
          <w:szCs w:val="28"/>
        </w:rPr>
        <w:t xml:space="preserve">1.2. Место дисциплины в структуре основной профессиональной образовательной программы: </w:t>
      </w:r>
      <w:r w:rsidRPr="00E14157">
        <w:rPr>
          <w:rFonts w:ascii="Times New Roman" w:eastAsia="Times New Roman" w:hAnsi="Times New Roman" w:cs="Times New Roman"/>
          <w:sz w:val="28"/>
          <w:szCs w:val="28"/>
        </w:rPr>
        <w:t>является дисциплиной по выбору учебного заведения и  входит в общий гуманитарный и социально-экономический цикл, как дисциплина вариативной части ФГОС СПО.</w:t>
      </w:r>
    </w:p>
    <w:p w:rsidR="00E14157" w:rsidRPr="00E14157" w:rsidRDefault="00E14157" w:rsidP="00E141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E14157">
        <w:rPr>
          <w:rFonts w:ascii="Times New Roman" w:eastAsia="Times New Roman" w:hAnsi="Times New Roman" w:cs="Times New Roman"/>
          <w:b/>
          <w:sz w:val="28"/>
          <w:szCs w:val="28"/>
        </w:rPr>
        <w:t>1.3. Цель и планируемые результаты освоения дисциплины:</w:t>
      </w:r>
    </w:p>
    <w:p w:rsidR="00E14157" w:rsidRPr="00E14157" w:rsidRDefault="00E14157" w:rsidP="00E14157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17"/>
        <w:gridCol w:w="3122"/>
        <w:gridCol w:w="3130"/>
      </w:tblGrid>
      <w:tr w:rsidR="00E14157" w:rsidRPr="00E14157" w:rsidTr="00E14157">
        <w:tc>
          <w:tcPr>
            <w:tcW w:w="3317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22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3130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E14157" w:rsidRPr="00E14157" w:rsidTr="00E14157">
        <w:tc>
          <w:tcPr>
            <w:tcW w:w="9569" w:type="dxa"/>
            <w:gridSpan w:val="3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4157" w:rsidRPr="00E14157" w:rsidTr="00E14157">
        <w:tc>
          <w:tcPr>
            <w:tcW w:w="3317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 2. Организовывать собственную деятельность, выбирать типовые методы и способы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 профессиональных задач, оценивать их эффективность и качество.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 4. Осуществлять поиск и использование информации, необходимой для эффективного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 профессиональных задач, профессионального и личностного развития.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 5. Использовать информационно-</w:t>
            </w: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коммуникационные технологии в профессиональной деятельности.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 6. Работать в коллективе и в команде, эффективно общаться с коллегами, руководством, потребителями.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 7. Брать на себя ответственность за работу членов команды (подчиненных), результат выполнения заданий.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8. Самостоятельно определять задачи профессионального и личностного развития,заниматься самообразованием, осознанно планировать повышение квалификации. 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 9. Ориентироваться в условиях частой смены технологий в профессиональной деятельности.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2" w:type="dxa"/>
          </w:tcPr>
          <w:p w:rsidR="00E14157" w:rsidRPr="00E14157" w:rsidRDefault="00E14157" w:rsidP="00E1415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</w:t>
            </w: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полученные знания при изучении общечеловеческих и национальных проблем культуры и искусства Татарстана;</w:t>
            </w:r>
          </w:p>
          <w:p w:rsidR="00E14157" w:rsidRPr="00E14157" w:rsidRDefault="00E14157" w:rsidP="00E1415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 речевом общении на основе изученного материала;</w:t>
            </w:r>
          </w:p>
          <w:p w:rsidR="00E14157" w:rsidRPr="00E14157" w:rsidRDefault="00E14157" w:rsidP="00E14157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- работать с информацией, определять ее источник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0" w:type="dxa"/>
          </w:tcPr>
          <w:p w:rsidR="00E14157" w:rsidRPr="00E14157" w:rsidRDefault="00E14157" w:rsidP="00E1415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-народные праздники, традиции, обычаи народов, проживающих на территории республики Татарстан;</w:t>
            </w:r>
          </w:p>
          <w:p w:rsidR="00E14157" w:rsidRPr="00E14157" w:rsidRDefault="00E14157" w:rsidP="00E1415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-культурные и духовные ценности народов Татарстана;</w:t>
            </w:r>
          </w:p>
          <w:p w:rsidR="00E14157" w:rsidRPr="00E14157" w:rsidRDefault="00E14157" w:rsidP="00E1415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-выдающихся деятелей родного края.</w:t>
            </w:r>
          </w:p>
          <w:p w:rsidR="00E14157" w:rsidRPr="00E14157" w:rsidRDefault="00E14157" w:rsidP="00E1415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14157" w:rsidRPr="00E14157" w:rsidTr="00E14157">
        <w:tc>
          <w:tcPr>
            <w:tcW w:w="9569" w:type="dxa"/>
            <w:gridSpan w:val="3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14157" w:rsidRPr="00E14157" w:rsidRDefault="00E14157" w:rsidP="00E1415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14157">
        <w:rPr>
          <w:rFonts w:ascii="Times New Roman" w:eastAsia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 w:right="-18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564"/>
      </w:tblGrid>
      <w:tr w:rsidR="00E14157" w:rsidRPr="00E14157" w:rsidTr="00E14157">
        <w:trPr>
          <w:trHeight w:val="460"/>
        </w:trPr>
        <w:tc>
          <w:tcPr>
            <w:tcW w:w="7904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564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 xml:space="preserve">Количество часов </w:t>
            </w:r>
          </w:p>
        </w:tc>
      </w:tr>
      <w:tr w:rsidR="00E14157" w:rsidRPr="00E14157" w:rsidTr="00E14157">
        <w:trPr>
          <w:trHeight w:val="285"/>
        </w:trPr>
        <w:tc>
          <w:tcPr>
            <w:tcW w:w="7904" w:type="dxa"/>
          </w:tcPr>
          <w:p w:rsidR="00E14157" w:rsidRPr="00E14157" w:rsidRDefault="00E14157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tcW w:w="1564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>54</w:t>
            </w:r>
          </w:p>
        </w:tc>
      </w:tr>
      <w:tr w:rsidR="00E14157" w:rsidRPr="00E14157" w:rsidTr="00E14157">
        <w:tc>
          <w:tcPr>
            <w:tcW w:w="7904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tcW w:w="1564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>36</w:t>
            </w:r>
          </w:p>
        </w:tc>
      </w:tr>
      <w:tr w:rsidR="00E14157" w:rsidRPr="00E14157" w:rsidTr="00E14157">
        <w:tc>
          <w:tcPr>
            <w:tcW w:w="7904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t>в том числе практическая подготовка</w:t>
            </w:r>
          </w:p>
        </w:tc>
        <w:tc>
          <w:tcPr>
            <w:tcW w:w="1564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>-</w:t>
            </w:r>
          </w:p>
        </w:tc>
      </w:tr>
      <w:tr w:rsidR="00E14157" w:rsidRPr="00E14157" w:rsidTr="00E14157">
        <w:tc>
          <w:tcPr>
            <w:tcW w:w="7904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tcW w:w="1564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</w:rPr>
              <w:t>18</w:t>
            </w:r>
          </w:p>
        </w:tc>
      </w:tr>
      <w:tr w:rsidR="00E14157" w:rsidRPr="00E14157" w:rsidTr="00E14157">
        <w:tc>
          <w:tcPr>
            <w:tcW w:w="7904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564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E14157" w:rsidRPr="00E14157" w:rsidTr="00E14157">
        <w:tc>
          <w:tcPr>
            <w:tcW w:w="7904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проектные работы</w:t>
            </w:r>
          </w:p>
        </w:tc>
        <w:tc>
          <w:tcPr>
            <w:tcW w:w="1564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14</w:t>
            </w:r>
          </w:p>
        </w:tc>
      </w:tr>
      <w:tr w:rsidR="00E14157" w:rsidRPr="00E14157" w:rsidTr="00E14157">
        <w:tc>
          <w:tcPr>
            <w:tcW w:w="7904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сообщения</w:t>
            </w:r>
          </w:p>
        </w:tc>
        <w:tc>
          <w:tcPr>
            <w:tcW w:w="1564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2</w:t>
            </w:r>
          </w:p>
        </w:tc>
      </w:tr>
      <w:tr w:rsidR="00E14157" w:rsidRPr="00E14157" w:rsidTr="00E14157">
        <w:tc>
          <w:tcPr>
            <w:tcW w:w="7904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работа в библиотеке с книгами</w:t>
            </w:r>
          </w:p>
        </w:tc>
        <w:tc>
          <w:tcPr>
            <w:tcW w:w="1564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2</w:t>
            </w:r>
          </w:p>
        </w:tc>
      </w:tr>
      <w:tr w:rsidR="00E14157" w:rsidRPr="00E14157" w:rsidTr="00E14157">
        <w:tc>
          <w:tcPr>
            <w:tcW w:w="9468" w:type="dxa"/>
            <w:gridSpan w:val="2"/>
          </w:tcPr>
          <w:p w:rsidR="00E14157" w:rsidRPr="00E14157" w:rsidRDefault="00E14157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</w:rPr>
              <w:t>Промежуточная аттестация</w:t>
            </w:r>
            <w:r w:rsidRPr="00E14157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 xml:space="preserve"> в форме дифференцированного зачета</w:t>
            </w:r>
          </w:p>
        </w:tc>
      </w:tr>
    </w:tbl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E14157" w:rsidRPr="00E14157" w:rsidSect="00E14157"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1906" w:h="16838"/>
          <w:pgMar w:top="1134" w:right="850" w:bottom="1134" w:left="1701" w:header="708" w:footer="708" w:gutter="0"/>
          <w:pgNumType w:start="1"/>
          <w:cols w:space="720"/>
          <w:titlePg/>
          <w:docGrid w:linePitch="326"/>
        </w:sectPr>
      </w:pPr>
    </w:p>
    <w:p w:rsidR="00E14157" w:rsidRP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E14157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</w:t>
      </w:r>
      <w:r w:rsidRPr="00E14157">
        <w:rPr>
          <w:rFonts w:ascii="Times New Roman" w:eastAsia="Times New Roman" w:hAnsi="Times New Roman" w:cs="Times New Roman"/>
          <w:caps/>
          <w:sz w:val="28"/>
          <w:szCs w:val="28"/>
        </w:rPr>
        <w:t>Огсэ.05 Национальная культура народов татарстана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601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7796"/>
        <w:gridCol w:w="1559"/>
        <w:gridCol w:w="1276"/>
        <w:gridCol w:w="2126"/>
      </w:tblGrid>
      <w:tr w:rsidR="00E14157" w:rsidRPr="00E14157" w:rsidTr="00E14157">
        <w:trPr>
          <w:trHeight w:val="526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материала, лабораторные и практические работы, самостоятельная работа обучающихся</w:t>
            </w:r>
            <w:r w:rsidRPr="00E1415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7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 освоения</w:t>
            </w:r>
          </w:p>
        </w:tc>
        <w:tc>
          <w:tcPr>
            <w:tcW w:w="212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Коды компетенции, формированию которых способствует элемент программы</w:t>
            </w:r>
          </w:p>
        </w:tc>
      </w:tr>
      <w:tr w:rsidR="00E14157" w:rsidRPr="00E14157" w:rsidTr="00E14157">
        <w:trPr>
          <w:trHeight w:val="126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E14157" w:rsidRPr="00E14157" w:rsidTr="00E14157">
        <w:trPr>
          <w:trHeight w:val="472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 </w:t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389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Введение. Актуальность изучения дисциплины «Национальная культура народов Татарстана». Функции и особенности национальной культуры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Введение. Актуальность изучения дисциплины. Роль и место учебной дисциплины в учебном плане. Функции и особенности национальной культуры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345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Проблемы этногенеза народов Татарстана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503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2.1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Основные теории этногенеза татар. Этногенез русского народа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Три основные концепции происхождения татар: булгаро-татарская, татаро-монгольская, тюрко-татарская теории. Этногенез русского народа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600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Тема 2.2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Этногенез чувашского и башкирского народов. Происхождение марийского, мордовского и удмуртского народов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Исторические этапы формирования чувашского, башкирского, марийского. мордовского, удмуртского народов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600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Раздел 3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.  </w:t>
            </w:r>
            <w:r w:rsidRPr="00E14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Религиозные представления и верования народов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6A6A6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600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Тема 3.1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Религиозные представления и верования народов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Доисламские верования и обычаи волжских булгар. Язычество. Основные мировые религии: христианство, ислам, иедуаизм, буддизм.  Формирование духовной культуры в приобщении к высшим идеалам нравственности и морали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352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4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Национальные обычаи и традиции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352"/>
        </w:trPr>
        <w:tc>
          <w:tcPr>
            <w:tcW w:w="3261" w:type="dxa"/>
            <w:vMerge w:val="restart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4.1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Свадебные обряды. Обряды, связанные с рождением ребенка. Гусиные субботники. Посиделки. Помочи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Свадебные обряды народов Татарстана. Особенности обрядов связанных с рождением ребёнка. Гусиные субботники. Посиделки. Помочи Значение народных обычаев в современной жизни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271"/>
        </w:trPr>
        <w:tc>
          <w:tcPr>
            <w:tcW w:w="3261" w:type="dxa"/>
            <w:vMerge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C0C0C0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C0C0C0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91"/>
        </w:trPr>
        <w:tc>
          <w:tcPr>
            <w:tcW w:w="3261" w:type="dxa"/>
            <w:vMerge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Проектная работа “ Традиции в моей семье”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vMerge/>
            <w:shd w:val="clear" w:color="auto" w:fill="C0C0C0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C0C0C0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0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5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Национальные праздники, игры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0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5.1 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Татарские национальные праздники , игры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Татарские национальные праздники: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“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С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абантуй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”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“Сөмбелә”, “Навруз”, “ Нардуган” и др. Народные игры. Их особенности, рол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ь в духовном развитии человека, их значение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20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5.2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Русские народные праздники. Праздники чувашского. марийского, мордовского, удмуртского народов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Русские народные праздники: « Каравон», «Масленица». Чувашский праздник «Уяв», мордовский праздник «Балтай», марийский праздник «Семык», удмуртский праздник «</w:t>
            </w: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Гырон быдтон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». Особенности праздников, их значение в жизни человека.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20"/>
        </w:trPr>
        <w:tc>
          <w:tcPr>
            <w:tcW w:w="3261" w:type="dxa"/>
            <w:vMerge w:val="restart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5.3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Мусульманские праздники Христианские праздники.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Мусульманские праздники «Ураза», « Курбан байрам». Христианские праздники: пасха, троица, рождество и др. Их особенности, значение в жизни народа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400"/>
        </w:trPr>
        <w:tc>
          <w:tcPr>
            <w:tcW w:w="3261" w:type="dxa"/>
            <w:vMerge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76" w:type="dxa"/>
            <w:vMerge w:val="restart"/>
            <w:shd w:val="clear" w:color="auto" w:fill="A6A6A6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6A6A6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400"/>
        </w:trPr>
        <w:tc>
          <w:tcPr>
            <w:tcW w:w="3261" w:type="dxa"/>
            <w:vMerge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работа: сценарий народного праздника</w:t>
            </w:r>
          </w:p>
        </w:tc>
        <w:tc>
          <w:tcPr>
            <w:tcW w:w="1559" w:type="dxa"/>
            <w:vMerge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6A6A6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6A6A6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0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6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Декоративно-прикладное искусство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0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6.1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Ювелирные украшения. Вышивка, орнамент на различных народных изделиях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spacing w:before="100" w:beforeAutospacing="1" w:after="36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1E1E1E"/>
                <w:sz w:val="24"/>
                <w:szCs w:val="24"/>
                <w:shd w:val="clear" w:color="auto" w:fill="FFFFFF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color w:val="1E1E1E"/>
                <w:sz w:val="24"/>
                <w:szCs w:val="24"/>
                <w:shd w:val="clear" w:color="auto" w:fill="FFFFFF"/>
              </w:rPr>
              <w:t>Ювелирные украшения татар, русских, мордвы, чувашей , удмуртов, марийцев. Головные и шейно-нагрудные украшения. Образцы татарского орнамента. Татарская вышивка. Вышивка полотенец, покрывала, скатерти. Техника вышивания.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20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Раздел 7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Национальные костюмы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0"/>
        </w:trPr>
        <w:tc>
          <w:tcPr>
            <w:tcW w:w="3261" w:type="dxa"/>
            <w:vMerge w:val="restart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7.1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Национальные костюмы народов Татарстана 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национального костюма. Основные элементы национального костюма. </w:t>
            </w:r>
            <w:r w:rsidRPr="00E14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Различия и сходства элементов национального костюма и орнамента у народов Татарстана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267"/>
        </w:trPr>
        <w:tc>
          <w:tcPr>
            <w:tcW w:w="3261" w:type="dxa"/>
            <w:vMerge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FFFFFF"/>
          </w:tcPr>
          <w:p w:rsidR="00E14157" w:rsidRPr="00E14157" w:rsidRDefault="00E14157" w:rsidP="00E141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обучающихся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vMerge w:val="restart"/>
            <w:shd w:val="clear" w:color="auto" w:fill="A6A6A6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6A6A6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57"/>
        </w:trPr>
        <w:tc>
          <w:tcPr>
            <w:tcW w:w="3261" w:type="dxa"/>
            <w:vMerge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работа « Национальный костюм моего народа»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6A6A6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57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8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Татарские просветители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6A6A6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6A6A6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57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8.1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Ш.Марджани – корифей татарского просветительства.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Эволюция татарского просветительства в 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XIX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в.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Ш.Марджани – корифей татарского просветительства.</w:t>
            </w:r>
          </w:p>
          <w:p w:rsidR="00E14157" w:rsidRPr="00E14157" w:rsidRDefault="00E14157" w:rsidP="00E141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Эволюция татарского просветительства в 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XIX</w:t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в.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 1-9</w:t>
            </w:r>
          </w:p>
        </w:tc>
      </w:tr>
      <w:tr w:rsidR="00E14157" w:rsidRPr="00E14157" w:rsidTr="00E14157">
        <w:trPr>
          <w:trHeight w:val="221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9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Выдающиеся люди Татарстана</w:t>
            </w:r>
          </w:p>
          <w:p w:rsidR="00E14157" w:rsidRPr="00E14157" w:rsidRDefault="00E14157" w:rsidP="00E141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999"/>
        </w:trPr>
        <w:tc>
          <w:tcPr>
            <w:tcW w:w="3261" w:type="dxa"/>
            <w:vMerge w:val="restart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9.1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Выдающиеся люди Татарстана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Краткие сведения о жизни и деятельности наиболее известных представителей русского, татарского, мордовского, чувашского, марийского народов.</w:t>
            </w:r>
          </w:p>
          <w:p w:rsidR="00E14157" w:rsidRPr="00E14157" w:rsidRDefault="00E14157" w:rsidP="00E14157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Их значительный вклад в российскую историю и культуру.</w:t>
            </w:r>
          </w:p>
          <w:p w:rsidR="00E14157" w:rsidRPr="00E14157" w:rsidRDefault="00E14157" w:rsidP="00E141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248"/>
        </w:trPr>
        <w:tc>
          <w:tcPr>
            <w:tcW w:w="3261" w:type="dxa"/>
            <w:vMerge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обучающихся  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restart"/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47"/>
        </w:trPr>
        <w:tc>
          <w:tcPr>
            <w:tcW w:w="3261" w:type="dxa"/>
            <w:vMerge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Сообщение о выдающихся людях Татарстана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0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10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. </w:t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Народная педагогика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vMerge/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0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10.1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Мудрые истоки народной педагогики.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Семейное воспитание в русской крестьянской семье. Обряды и традиции воспитания у татар. Трудовое воспитание в чувашских семьях. Воспитание в мордовских семьях.</w:t>
            </w:r>
            <w:r w:rsidRPr="00E14157">
              <w:rPr>
                <w:rFonts w:ascii="Arial" w:eastAsia="Times New Roman" w:hAnsi="Arial" w:cs="Arial"/>
                <w:color w:val="000000"/>
                <w:sz w:val="33"/>
                <w:szCs w:val="33"/>
                <w:shd w:val="clear" w:color="auto" w:fill="FFFFFF"/>
              </w:rPr>
              <w:t xml:space="preserve"> </w:t>
            </w:r>
            <w:r w:rsidRPr="00E14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Общие и отличительные черты воспитания детей у разных народов. Жизнь и творчество К. Насыйри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20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11</w:t>
            </w:r>
          </w:p>
          <w:p w:rsidR="00E14157" w:rsidRPr="00E14157" w:rsidRDefault="00E14157" w:rsidP="00E141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9" w:firstLine="57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4</w:t>
            </w:r>
          </w:p>
        </w:tc>
        <w:tc>
          <w:tcPr>
            <w:tcW w:w="1276" w:type="dxa"/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1769"/>
        </w:trPr>
        <w:tc>
          <w:tcPr>
            <w:tcW w:w="3261" w:type="dxa"/>
            <w:vMerge w:val="restart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11.1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Устное творчество народов Татарстана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spacing w:before="100" w:beforeAutospacing="1" w:after="360" w:line="240" w:lineRule="auto"/>
              <w:rPr>
                <w:rFonts w:ascii="Times New Roman" w:eastAsia="Times New Roman" w:hAnsi="Times New Roman" w:cs="Times New Roman"/>
                <w:bCs/>
                <w:color w:val="1E1E1E"/>
                <w:sz w:val="24"/>
                <w:szCs w:val="24"/>
                <w:shd w:val="clear" w:color="auto" w:fill="FFFFFF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color w:val="1E1E1E"/>
                <w:sz w:val="24"/>
                <w:szCs w:val="24"/>
                <w:shd w:val="clear" w:color="auto" w:fill="FFFFFF"/>
              </w:rPr>
              <w:t>Многообразные виды и жанры поэтического творчества. Обрядовый фольклор. Обращения к дождю и солнцу. Былины и сказки. Пословицы и поговорки. Скороговорки и прибаутки. Творчество Н. Исанбета.</w:t>
            </w:r>
          </w:p>
          <w:p w:rsidR="00E14157" w:rsidRPr="00E14157" w:rsidRDefault="00E14157" w:rsidP="00E14157">
            <w:pPr>
              <w:spacing w:before="100" w:beforeAutospacing="1" w:after="36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225"/>
        </w:trPr>
        <w:tc>
          <w:tcPr>
            <w:tcW w:w="3261" w:type="dxa"/>
            <w:vMerge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обучающихся  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restart"/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25"/>
        </w:trPr>
        <w:tc>
          <w:tcPr>
            <w:tcW w:w="3261" w:type="dxa"/>
            <w:vMerge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в библиотеке с книгами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25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12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Культура Татарстана в советский период и постсоветское время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pct25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14157" w:rsidRPr="00E14157" w:rsidTr="00E14157">
        <w:trPr>
          <w:trHeight w:val="225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12.1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Литература. Театральное искусство</w:t>
            </w: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Литература, театральное искусство Татарстана в советское и постсоветское время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pct25" w:color="FFFFFF" w:fill="FFFFFF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pct25" w:color="FFFFFF" w:fill="FFFFFF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225"/>
        </w:trPr>
        <w:tc>
          <w:tcPr>
            <w:tcW w:w="3261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12.2 Изобразительное искусство. Музыкальная культура.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796" w:type="dxa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Изобразительное искусство, музыкальная культура Татарстана в советское и постсоветское время.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Дифференцированный зачет.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pct25" w:color="FFFFFF" w:fill="auto"/>
            <w:vAlign w:val="center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pct25" w:color="FFFFFF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ОК1-9</w:t>
            </w:r>
          </w:p>
        </w:tc>
      </w:tr>
      <w:tr w:rsidR="00E14157" w:rsidRPr="00E14157" w:rsidTr="00E14157">
        <w:trPr>
          <w:trHeight w:val="247"/>
        </w:trPr>
        <w:tc>
          <w:tcPr>
            <w:tcW w:w="11057" w:type="dxa"/>
            <w:gridSpan w:val="2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538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ab/>
            </w: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559" w:type="dxa"/>
          </w:tcPr>
          <w:p w:rsidR="00E14157" w:rsidRPr="00E14157" w:rsidRDefault="00E14157" w:rsidP="00E14157">
            <w:pPr>
              <w:tabs>
                <w:tab w:val="center" w:pos="459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ab/>
            </w:r>
          </w:p>
          <w:p w:rsidR="00E14157" w:rsidRPr="00E14157" w:rsidRDefault="00E14157" w:rsidP="00E14157">
            <w:pPr>
              <w:tabs>
                <w:tab w:val="center" w:pos="459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    54</w:t>
            </w:r>
          </w:p>
        </w:tc>
        <w:tc>
          <w:tcPr>
            <w:tcW w:w="127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126" w:type="dxa"/>
            <w:shd w:val="pct25" w:color="auto" w:fill="auto"/>
          </w:tcPr>
          <w:p w:rsidR="00E14157" w:rsidRPr="00E14157" w:rsidRDefault="00E14157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</w:tbl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E14157" w:rsidRPr="00E14157" w:rsidSect="00E14157">
          <w:footerReference w:type="default" r:id="rId34"/>
          <w:footerReference w:type="first" r:id="rId35"/>
          <w:pgSz w:w="16838" w:h="11906" w:orient="landscape"/>
          <w:pgMar w:top="426" w:right="1134" w:bottom="1134" w:left="1134" w:header="709" w:footer="709" w:gutter="0"/>
          <w:cols w:space="720"/>
          <w:titlePg/>
          <w:docGrid w:linePitch="326"/>
        </w:sectPr>
      </w:pPr>
    </w:p>
    <w:p w:rsidR="00E14157" w:rsidRPr="00E14157" w:rsidRDefault="00E14157" w:rsidP="00E1415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 условия реализации программы дисциплины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Реализация программы дисциплины обеспечивается наличием учебного кабинета «Родной язык и литература».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0"/>
          <w:szCs w:val="20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- посадочные места по количеству обучающихся;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- рабочее место преподавателя;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- комплект учебно-методической документации;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- наглядные пособия.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- ПК на рабочем месте преподавателя;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- мультимедиапроектор;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-экран.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14157" w:rsidRPr="00E14157" w:rsidRDefault="00E14157" w:rsidP="00E1415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обучения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источники</w:t>
      </w: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</w:p>
    <w:p w:rsidR="00E14157" w:rsidRPr="00E14157" w:rsidRDefault="00E14157" w:rsidP="00E141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Pr="00E14157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E14157">
        <w:rPr>
          <w:rFonts w:ascii="Times New Roman" w:eastAsia="Times New Roman" w:hAnsi="Times New Roman" w:cs="Times New Roman"/>
          <w:sz w:val="28"/>
          <w:szCs w:val="28"/>
        </w:rPr>
        <w:t xml:space="preserve">Мировая культура и искусство [Электронный ресурс]  : учеб. пособие / И.И. Толстикова ; под науч. ред. А.П. Садохина. </w:t>
      </w:r>
    </w:p>
    <w:p w:rsidR="00E14157" w:rsidRPr="00E14157" w:rsidRDefault="00E14157" w:rsidP="00E141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sz w:val="28"/>
          <w:szCs w:val="28"/>
        </w:rPr>
        <w:t xml:space="preserve">— 2-е изд., испр. и доп. — М. : ИНФРА-М, 2018. — 418 с. — (Среднее профессиональное образование). -   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sz w:val="28"/>
          <w:szCs w:val="28"/>
        </w:rPr>
        <w:t xml:space="preserve">Режим доступа: </w:t>
      </w:r>
      <w:hyperlink r:id="rId36" w:history="1">
        <w:r w:rsidRPr="00E14157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http://znanium.com/catalog/product/961474</w:t>
        </w:r>
      </w:hyperlink>
      <w:r w:rsidRPr="00E14157">
        <w:rPr>
          <w:rFonts w:ascii="Times New Roman" w:eastAsia="Times New Roman" w:hAnsi="Times New Roman" w:cs="Times New Roman"/>
          <w:sz w:val="28"/>
          <w:szCs w:val="28"/>
        </w:rPr>
        <w:t xml:space="preserve">. ЭБС «Знаниум».  </w:t>
      </w:r>
    </w:p>
    <w:p w:rsidR="00E14157" w:rsidRPr="00E14157" w:rsidRDefault="00E14157" w:rsidP="00E14157">
      <w:pPr>
        <w:tabs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bCs/>
          <w:sz w:val="28"/>
          <w:szCs w:val="28"/>
        </w:rPr>
        <w:t>Дополнительные источники</w:t>
      </w: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 xml:space="preserve">: 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sz w:val="28"/>
          <w:szCs w:val="28"/>
        </w:rPr>
        <w:t>3.История татарского народа. Виртуальный музей - http://www.goldmuseum.ru/tatari/ Культура. Республика Татарстан -</w:t>
      </w:r>
    </w:p>
    <w:p w:rsidR="00E14157" w:rsidRPr="00E14157" w:rsidRDefault="00E14157" w:rsidP="00E14157">
      <w:pPr>
        <w:tabs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 xml:space="preserve">4.  Электронный ресурс «Википедия». Форма доступа: </w:t>
      </w:r>
      <w:hyperlink r:id="rId37" w:history="1"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val="en-US"/>
          </w:rPr>
          <w:t>http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://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val="en-US"/>
          </w:rPr>
          <w:t>tt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.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val="en-US"/>
          </w:rPr>
          <w:t>wikipedia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.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val="en-US"/>
          </w:rPr>
          <w:t>org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/</w:t>
        </w:r>
      </w:hyperlink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E14157" w:rsidRPr="00E14157" w:rsidRDefault="00E14157" w:rsidP="00E14157">
      <w:pPr>
        <w:tabs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 xml:space="preserve">5. Электронный ресурс. Форма доступа </w:t>
      </w:r>
      <w:hyperlink r:id="rId38" w:history="1"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http://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val="en-US"/>
          </w:rPr>
          <w:t>suzlek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.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val="en-US"/>
          </w:rPr>
          <w:t>ru</w:t>
        </w:r>
      </w:hyperlink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E14157" w:rsidRPr="00E14157" w:rsidRDefault="00E14157" w:rsidP="00E14157">
      <w:pPr>
        <w:tabs>
          <w:tab w:val="left" w:pos="2748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Cs/>
          <w:sz w:val="28"/>
          <w:szCs w:val="28"/>
        </w:rPr>
        <w:t xml:space="preserve">6. Электронный ресурс. Форма доступа </w:t>
      </w:r>
      <w:hyperlink r:id="rId39" w:history="1"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http://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val="en-US"/>
          </w:rPr>
          <w:t>belem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</w:rPr>
          <w:t>.</w:t>
        </w:r>
        <w:r w:rsidRPr="00E14157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val="en-US"/>
          </w:rPr>
          <w:t>ru</w:t>
        </w:r>
      </w:hyperlink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caps/>
          <w:sz w:val="28"/>
          <w:szCs w:val="28"/>
        </w:rPr>
        <w:t>4. Контроль и оценка результатов освоения Дисциплины</w:t>
      </w:r>
    </w:p>
    <w:p w:rsidR="00E14157" w:rsidRPr="00E14157" w:rsidRDefault="00E14157" w:rsidP="00E1415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E14157">
        <w:rPr>
          <w:rFonts w:ascii="Times New Roman" w:eastAsia="Times New Roman" w:hAnsi="Times New Roman" w:cs="Times New Roman"/>
          <w:b/>
          <w:sz w:val="28"/>
          <w:szCs w:val="28"/>
        </w:rPr>
        <w:t>Контроль</w:t>
      </w:r>
      <w:r w:rsidRPr="00E1415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14157">
        <w:rPr>
          <w:rFonts w:ascii="Times New Roman" w:eastAsia="Times New Roman" w:hAnsi="Times New Roman" w:cs="Times New Roman"/>
          <w:b/>
          <w:sz w:val="28"/>
          <w:szCs w:val="28"/>
        </w:rPr>
        <w:t>и оценка</w:t>
      </w:r>
      <w:r w:rsidRPr="00E14157"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:rsidR="00E14157" w:rsidRPr="00E14157" w:rsidRDefault="00E1415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08"/>
        <w:gridCol w:w="5232"/>
      </w:tblGrid>
      <w:tr w:rsidR="00E14157" w:rsidRPr="00E14157" w:rsidTr="00E14157">
        <w:tc>
          <w:tcPr>
            <w:tcW w:w="4408" w:type="dxa"/>
            <w:vAlign w:val="center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5232" w:type="dxa"/>
            <w:vAlign w:val="center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E14157" w:rsidRPr="00E14157" w:rsidTr="00E14157">
        <w:tc>
          <w:tcPr>
            <w:tcW w:w="4408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1</w:t>
            </w:r>
          </w:p>
        </w:tc>
        <w:tc>
          <w:tcPr>
            <w:tcW w:w="5232" w:type="dxa"/>
          </w:tcPr>
          <w:p w:rsidR="00E14157" w:rsidRPr="00E14157" w:rsidRDefault="00E14157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2</w:t>
            </w:r>
          </w:p>
        </w:tc>
      </w:tr>
      <w:tr w:rsidR="00E14157" w:rsidRPr="00E14157" w:rsidTr="00E14157">
        <w:tc>
          <w:tcPr>
            <w:tcW w:w="4408" w:type="dxa"/>
          </w:tcPr>
          <w:p w:rsidR="00E14157" w:rsidRPr="00E14157" w:rsidRDefault="00E14157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Умения: </w:t>
            </w:r>
          </w:p>
        </w:tc>
        <w:tc>
          <w:tcPr>
            <w:tcW w:w="5232" w:type="dxa"/>
          </w:tcPr>
          <w:p w:rsidR="00E14157" w:rsidRPr="00E14157" w:rsidRDefault="00E14157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14157" w:rsidRPr="00E14157" w:rsidTr="00E14157">
        <w:tc>
          <w:tcPr>
            <w:tcW w:w="4408" w:type="dxa"/>
          </w:tcPr>
          <w:p w:rsidR="00E14157" w:rsidRPr="00E14157" w:rsidRDefault="00E14157" w:rsidP="00E1415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-применять полученные знания при изучении общечеловеческих и национальных проблем культуры и искусства Татарстана;</w:t>
            </w:r>
          </w:p>
        </w:tc>
        <w:tc>
          <w:tcPr>
            <w:tcW w:w="5232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устный опрос;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работа;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дифференцированный зачёт.</w:t>
            </w:r>
          </w:p>
          <w:p w:rsidR="00E14157" w:rsidRPr="00E14157" w:rsidRDefault="00E14157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14157" w:rsidRPr="00E14157" w:rsidTr="006175D8">
        <w:trPr>
          <w:trHeight w:val="890"/>
        </w:trPr>
        <w:tc>
          <w:tcPr>
            <w:tcW w:w="4408" w:type="dxa"/>
          </w:tcPr>
          <w:p w:rsidR="00E14157" w:rsidRPr="00E14157" w:rsidRDefault="00E14157" w:rsidP="006175D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 речевом общении на основе изученного материала;</w:t>
            </w:r>
          </w:p>
        </w:tc>
        <w:tc>
          <w:tcPr>
            <w:tcW w:w="5232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устный опрос;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работа;</w:t>
            </w:r>
          </w:p>
          <w:p w:rsidR="00E14157" w:rsidRPr="00E14157" w:rsidRDefault="00E14157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дифференцированный зачёт.</w:t>
            </w:r>
          </w:p>
        </w:tc>
      </w:tr>
      <w:tr w:rsidR="00E14157" w:rsidRPr="00E14157" w:rsidTr="006175D8">
        <w:trPr>
          <w:trHeight w:val="691"/>
        </w:trPr>
        <w:tc>
          <w:tcPr>
            <w:tcW w:w="4408" w:type="dxa"/>
          </w:tcPr>
          <w:p w:rsidR="00E14157" w:rsidRPr="00E14157" w:rsidRDefault="00E14157" w:rsidP="00E1415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- работать с информацией, определять ее источник.</w:t>
            </w:r>
          </w:p>
        </w:tc>
        <w:tc>
          <w:tcPr>
            <w:tcW w:w="5232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устный опрос;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самостоятельные работы;</w:t>
            </w:r>
          </w:p>
          <w:p w:rsidR="00E14157" w:rsidRPr="00E14157" w:rsidRDefault="00E14157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дифференцированный зачёт.</w:t>
            </w:r>
          </w:p>
        </w:tc>
      </w:tr>
      <w:tr w:rsidR="00E14157" w:rsidRPr="00E14157" w:rsidTr="00E14157">
        <w:tc>
          <w:tcPr>
            <w:tcW w:w="4408" w:type="dxa"/>
          </w:tcPr>
          <w:p w:rsidR="00E14157" w:rsidRPr="00E14157" w:rsidRDefault="00E14157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Знания:</w:t>
            </w:r>
          </w:p>
        </w:tc>
        <w:tc>
          <w:tcPr>
            <w:tcW w:w="5232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E14157" w:rsidRPr="00E14157" w:rsidTr="006175D8">
        <w:trPr>
          <w:trHeight w:val="835"/>
        </w:trPr>
        <w:tc>
          <w:tcPr>
            <w:tcW w:w="4408" w:type="dxa"/>
          </w:tcPr>
          <w:p w:rsidR="00E14157" w:rsidRPr="00E14157" w:rsidRDefault="00E14157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-народные праздники, традиции, обычаи народов, проживающих на территории республики Татарстан;</w:t>
            </w:r>
          </w:p>
        </w:tc>
        <w:tc>
          <w:tcPr>
            <w:tcW w:w="5232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устный опрос;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самостоятельные работы;</w:t>
            </w:r>
          </w:p>
          <w:p w:rsidR="00E14157" w:rsidRPr="00E14157" w:rsidRDefault="00E14157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дифференцированный зачёт.</w:t>
            </w:r>
          </w:p>
        </w:tc>
      </w:tr>
      <w:tr w:rsidR="00E14157" w:rsidRPr="00E14157" w:rsidTr="006175D8">
        <w:trPr>
          <w:trHeight w:val="691"/>
        </w:trPr>
        <w:tc>
          <w:tcPr>
            <w:tcW w:w="4408" w:type="dxa"/>
          </w:tcPr>
          <w:p w:rsidR="00E14157" w:rsidRPr="00E14157" w:rsidRDefault="00E14157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-культурные и духовные ценности народов Татарстана;</w:t>
            </w:r>
          </w:p>
        </w:tc>
        <w:tc>
          <w:tcPr>
            <w:tcW w:w="5232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устный опрос;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самостоятельные работы;</w:t>
            </w:r>
          </w:p>
          <w:p w:rsidR="00E14157" w:rsidRPr="00E14157" w:rsidRDefault="00E14157" w:rsidP="006175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дифференцированный зачёт.</w:t>
            </w:r>
          </w:p>
        </w:tc>
      </w:tr>
      <w:tr w:rsidR="00E14157" w:rsidRPr="00E14157" w:rsidTr="00E14157">
        <w:trPr>
          <w:trHeight w:val="1220"/>
        </w:trPr>
        <w:tc>
          <w:tcPr>
            <w:tcW w:w="4408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sz w:val="24"/>
                <w:szCs w:val="24"/>
              </w:rPr>
              <w:t>-  выдающиеся деятели родного края.</w:t>
            </w:r>
          </w:p>
          <w:p w:rsidR="00E14157" w:rsidRPr="00E14157" w:rsidRDefault="00E14157" w:rsidP="00E1415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14157" w:rsidRPr="00E14157" w:rsidRDefault="00E14157" w:rsidP="00E1415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32" w:type="dxa"/>
          </w:tcPr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устный опрос;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самостоятельные работы;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1415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дифференцированный зачёт.</w:t>
            </w:r>
          </w:p>
          <w:p w:rsidR="00E14157" w:rsidRPr="00E14157" w:rsidRDefault="00E14157" w:rsidP="00E141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E14157" w:rsidRPr="00E14157" w:rsidRDefault="00E14157" w:rsidP="00E141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6175D8" w:rsidRDefault="006175D8" w:rsidP="00481AD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E14157" w:rsidRDefault="00E14157" w:rsidP="00E141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lastRenderedPageBreak/>
        <w:t>Министерство образования и науки Республики Татарстан</w:t>
      </w:r>
    </w:p>
    <w:p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Pr="00A20A8B" w:rsidRDefault="00921787" w:rsidP="009509AA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:rsidR="00921787" w:rsidRDefault="00921787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230449" w:rsidRDefault="00230449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013EFD" w:rsidRPr="00A20A8B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:rsidR="00921787" w:rsidRPr="00013EFD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:rsidR="00921787" w:rsidRPr="00013EFD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:rsidR="00921787" w:rsidRPr="006D66F2" w:rsidRDefault="006D66F2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D66F2">
        <w:rPr>
          <w:rFonts w:ascii="Times New Roman" w:hAnsi="Times New Roman" w:cs="Times New Roman"/>
          <w:sz w:val="28"/>
          <w:szCs w:val="28"/>
        </w:rPr>
        <w:t>ОГСЭ. 06 Основы социологии и политологии</w:t>
      </w:r>
    </w:p>
    <w:p w:rsidR="009509AA" w:rsidRPr="006D66F2" w:rsidRDefault="009509AA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6D66F2">
        <w:rPr>
          <w:rFonts w:ascii="Times New Roman" w:hAnsi="Times New Roman" w:cs="Times New Roman"/>
          <w:sz w:val="28"/>
          <w:szCs w:val="28"/>
        </w:rPr>
        <w:t>по специальности</w:t>
      </w:r>
      <w:r w:rsidR="006D66F2" w:rsidRPr="006D66F2">
        <w:rPr>
          <w:rFonts w:ascii="Times New Roman" w:hAnsi="Times New Roman" w:cs="Times New Roman"/>
          <w:sz w:val="28"/>
          <w:szCs w:val="28"/>
        </w:rPr>
        <w:t xml:space="preserve"> </w:t>
      </w:r>
      <w:r w:rsidR="00B803D7">
        <w:rPr>
          <w:rFonts w:ascii="Times New Roman" w:hAnsi="Times New Roman" w:cs="Times New Roman"/>
          <w:sz w:val="28"/>
          <w:szCs w:val="28"/>
        </w:rPr>
        <w:t>2</w:t>
      </w:r>
      <w:r w:rsidR="00CB36C0">
        <w:rPr>
          <w:rFonts w:ascii="Times New Roman" w:hAnsi="Times New Roman" w:cs="Times New Roman"/>
          <w:sz w:val="28"/>
          <w:szCs w:val="28"/>
        </w:rPr>
        <w:t>1</w:t>
      </w:r>
      <w:r w:rsidR="006D66F2" w:rsidRPr="006D66F2">
        <w:rPr>
          <w:rFonts w:ascii="Times New Roman" w:hAnsi="Times New Roman" w:cs="Times New Roman"/>
          <w:sz w:val="28"/>
          <w:szCs w:val="28"/>
        </w:rPr>
        <w:t>.02.0</w:t>
      </w:r>
      <w:r w:rsidR="00CB36C0">
        <w:rPr>
          <w:rFonts w:ascii="Times New Roman" w:hAnsi="Times New Roman" w:cs="Times New Roman"/>
          <w:sz w:val="28"/>
          <w:szCs w:val="28"/>
        </w:rPr>
        <w:t>8</w:t>
      </w:r>
      <w:r w:rsidR="006D66F2" w:rsidRPr="006D66F2">
        <w:rPr>
          <w:rFonts w:ascii="Times New Roman" w:hAnsi="Times New Roman" w:cs="Times New Roman"/>
          <w:sz w:val="28"/>
          <w:szCs w:val="28"/>
        </w:rPr>
        <w:t xml:space="preserve"> </w:t>
      </w:r>
      <w:r w:rsidR="00CB36C0">
        <w:rPr>
          <w:rFonts w:ascii="Times New Roman" w:hAnsi="Times New Roman" w:cs="Times New Roman"/>
          <w:sz w:val="28"/>
          <w:szCs w:val="28"/>
        </w:rPr>
        <w:t>Прикладная геодезия</w:t>
      </w:r>
    </w:p>
    <w:p w:rsidR="00921787" w:rsidRPr="00A20A8B" w:rsidRDefault="00921787" w:rsidP="009509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E14157" w:rsidRDefault="00E14157" w:rsidP="00013E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Toc463610408"/>
    </w:p>
    <w:p w:rsidR="00E14157" w:rsidRDefault="00E14157" w:rsidP="00013E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4157" w:rsidRDefault="00E14157" w:rsidP="00013E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4157" w:rsidRDefault="00E14157" w:rsidP="00013E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4157" w:rsidRDefault="00E14157" w:rsidP="00013E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21787" w:rsidRPr="00013EFD" w:rsidRDefault="00921787" w:rsidP="00013EF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3EFD">
        <w:rPr>
          <w:rFonts w:ascii="Times New Roman" w:hAnsi="Times New Roman" w:cs="Times New Roman"/>
          <w:b/>
          <w:sz w:val="28"/>
          <w:szCs w:val="28"/>
        </w:rPr>
        <w:t>СОДЕРЖАНИЕ</w:t>
      </w:r>
      <w:bookmarkEnd w:id="1"/>
    </w:p>
    <w:p w:rsidR="00921787" w:rsidRPr="00A20A8B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046"/>
        <w:gridCol w:w="1134"/>
      </w:tblGrid>
      <w:tr w:rsidR="00921787" w:rsidRPr="00A20A8B" w:rsidTr="00230449">
        <w:tc>
          <w:tcPr>
            <w:tcW w:w="8046" w:type="dxa"/>
            <w:shd w:val="clear" w:color="auto" w:fill="auto"/>
          </w:tcPr>
          <w:p w:rsidR="00921787" w:rsidRPr="00A20A8B" w:rsidRDefault="00921787" w:rsidP="007230CE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921787" w:rsidRDefault="00921787" w:rsidP="00723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787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921787" w:rsidRPr="00A20A8B" w:rsidTr="00230449">
        <w:tc>
          <w:tcPr>
            <w:tcW w:w="8046" w:type="dxa"/>
            <w:shd w:val="clear" w:color="auto" w:fill="auto"/>
          </w:tcPr>
          <w:p w:rsidR="00921787" w:rsidRPr="00013EFD" w:rsidRDefault="00921787" w:rsidP="007230CE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bookmarkStart w:id="2" w:name="_Toc463610409"/>
            <w:r w:rsidRPr="00A20A8B">
              <w:rPr>
                <w:b/>
                <w:caps/>
              </w:rPr>
              <w:t xml:space="preserve">ПАСПОРТ </w:t>
            </w:r>
            <w:r>
              <w:rPr>
                <w:b/>
                <w:caps/>
              </w:rPr>
              <w:t>РАБОЧЕЙ</w:t>
            </w:r>
            <w:r w:rsidRPr="00A20A8B">
              <w:rPr>
                <w:b/>
                <w:caps/>
              </w:rPr>
              <w:t xml:space="preserve"> ПРОГРАММЫ УЧЕБНОЙ ДИСЦИПЛИНЫ</w:t>
            </w:r>
            <w:bookmarkEnd w:id="2"/>
          </w:p>
        </w:tc>
        <w:tc>
          <w:tcPr>
            <w:tcW w:w="1134" w:type="dxa"/>
            <w:shd w:val="clear" w:color="auto" w:fill="auto"/>
          </w:tcPr>
          <w:p w:rsidR="00921787" w:rsidRPr="00921787" w:rsidRDefault="006D5405" w:rsidP="00723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21787" w:rsidRPr="00A20A8B" w:rsidTr="00230449">
        <w:tc>
          <w:tcPr>
            <w:tcW w:w="8046" w:type="dxa"/>
            <w:shd w:val="clear" w:color="auto" w:fill="auto"/>
          </w:tcPr>
          <w:p w:rsidR="00921787" w:rsidRPr="00A20A8B" w:rsidRDefault="00921787" w:rsidP="0092178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bookmarkStart w:id="3" w:name="_Toc463610410"/>
            <w:r w:rsidRPr="00A20A8B">
              <w:rPr>
                <w:b/>
                <w:caps/>
              </w:rPr>
              <w:t>СТРУКТУРА и содержание УЧЕБНОЙ ДИСЦИПЛИНЫ</w:t>
            </w:r>
            <w:bookmarkEnd w:id="3"/>
          </w:p>
          <w:p w:rsidR="00921787" w:rsidRPr="00A20A8B" w:rsidRDefault="00921787" w:rsidP="007230CE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921787" w:rsidRDefault="006D5405" w:rsidP="00723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21787" w:rsidRPr="00A20A8B" w:rsidTr="00230449">
        <w:trPr>
          <w:trHeight w:val="670"/>
        </w:trPr>
        <w:tc>
          <w:tcPr>
            <w:tcW w:w="8046" w:type="dxa"/>
            <w:shd w:val="clear" w:color="auto" w:fill="auto"/>
          </w:tcPr>
          <w:p w:rsidR="00921787" w:rsidRPr="00A20A8B" w:rsidRDefault="00921787" w:rsidP="0092178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bookmarkStart w:id="4" w:name="_Toc463610411"/>
            <w:r w:rsidRPr="00A20A8B">
              <w:rPr>
                <w:b/>
                <w:caps/>
              </w:rPr>
              <w:t>условия реализации  учебной дисциплины</w:t>
            </w:r>
            <w:bookmarkEnd w:id="4"/>
          </w:p>
          <w:p w:rsidR="00921787" w:rsidRPr="00A20A8B" w:rsidRDefault="00921787" w:rsidP="007230CE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921787" w:rsidRDefault="006D5405" w:rsidP="00723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921787" w:rsidRPr="00A20A8B" w:rsidTr="00230449">
        <w:tc>
          <w:tcPr>
            <w:tcW w:w="8046" w:type="dxa"/>
            <w:shd w:val="clear" w:color="auto" w:fill="auto"/>
          </w:tcPr>
          <w:p w:rsidR="00921787" w:rsidRPr="00A20A8B" w:rsidRDefault="00921787" w:rsidP="0092178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bookmarkStart w:id="5" w:name="_Toc463610412"/>
            <w:r w:rsidRPr="00A20A8B">
              <w:rPr>
                <w:b/>
                <w:caps/>
              </w:rPr>
              <w:t>Контроль и оценка результатов Освоения учебной дисциплины</w:t>
            </w:r>
            <w:bookmarkEnd w:id="5"/>
          </w:p>
          <w:p w:rsidR="00921787" w:rsidRPr="00A20A8B" w:rsidRDefault="00921787" w:rsidP="007230CE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134" w:type="dxa"/>
            <w:shd w:val="clear" w:color="auto" w:fill="auto"/>
          </w:tcPr>
          <w:p w:rsidR="00921787" w:rsidRPr="00921787" w:rsidRDefault="006D5405" w:rsidP="009913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913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921787" w:rsidRP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921787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паспорт РАБОЧЕЙ ПРОГРАММЫ УЧЕБНОЙ ДИСЦИПЛИНЫ</w:t>
      </w:r>
    </w:p>
    <w:p w:rsidR="00921787" w:rsidRPr="00230449" w:rsidRDefault="00924F4B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ОГСЭ.06 Основы социологии и политологии</w:t>
      </w:r>
    </w:p>
    <w:p w:rsidR="00921787" w:rsidRP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1.1. Область применения рабочей программы</w:t>
      </w:r>
    </w:p>
    <w:p w:rsidR="00921787" w:rsidRPr="00921787" w:rsidRDefault="00921787" w:rsidP="002304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21787">
        <w:rPr>
          <w:rFonts w:ascii="Times New Roman" w:hAnsi="Times New Roman" w:cs="Times New Roman"/>
          <w:sz w:val="28"/>
          <w:szCs w:val="28"/>
        </w:rPr>
        <w:t>Рабочая программа учеб</w:t>
      </w:r>
      <w:r w:rsidR="00230449">
        <w:rPr>
          <w:rFonts w:ascii="Times New Roman" w:hAnsi="Times New Roman" w:cs="Times New Roman"/>
          <w:sz w:val="28"/>
          <w:szCs w:val="28"/>
        </w:rPr>
        <w:t xml:space="preserve">ной дисциплины является частью </w:t>
      </w:r>
      <w:r w:rsidRPr="00921787">
        <w:rPr>
          <w:rFonts w:ascii="Times New Roman" w:hAnsi="Times New Roman" w:cs="Times New Roman"/>
          <w:sz w:val="28"/>
          <w:szCs w:val="28"/>
        </w:rPr>
        <w:t>основной профессиональной образовательной программы в соответствии с ФГОС по специ</w:t>
      </w:r>
      <w:r w:rsidR="00230449">
        <w:rPr>
          <w:rFonts w:ascii="Times New Roman" w:hAnsi="Times New Roman" w:cs="Times New Roman"/>
          <w:sz w:val="28"/>
          <w:szCs w:val="28"/>
        </w:rPr>
        <w:t xml:space="preserve">альности СПО </w:t>
      </w:r>
      <w:r w:rsidR="00CB36C0" w:rsidRPr="00CB36C0">
        <w:rPr>
          <w:rFonts w:ascii="Times New Roman" w:hAnsi="Times New Roman" w:cs="Times New Roman"/>
          <w:sz w:val="28"/>
          <w:szCs w:val="28"/>
        </w:rPr>
        <w:t>21.02.08 Прикладная геодезия</w:t>
      </w:r>
    </w:p>
    <w:p w:rsidR="00921787" w:rsidRPr="00EF058B" w:rsidRDefault="00EF058B" w:rsidP="00EF05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7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F058B">
        <w:rPr>
          <w:rFonts w:ascii="Times New Roman" w:eastAsia="Times New Roman" w:hAnsi="Times New Roman" w:cs="Times New Roman"/>
          <w:sz w:val="28"/>
          <w:szCs w:val="28"/>
        </w:rPr>
        <w:t>Рабочая программа учебной дисциплины не может  быть использована</w:t>
      </w:r>
      <w:r w:rsidRPr="00EF058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F058B">
        <w:rPr>
          <w:rFonts w:ascii="Times New Roman" w:eastAsia="Times New Roman" w:hAnsi="Times New Roman" w:cs="Times New Roman"/>
          <w:sz w:val="28"/>
          <w:szCs w:val="28"/>
        </w:rPr>
        <w:t>в дополнительном профессиональном образовании (в программах повышения квалификации и переподготовки) и профессиональной подготовке по профессиям рабочих.</w:t>
      </w:r>
    </w:p>
    <w:p w:rsidR="00921787" w:rsidRPr="00921787" w:rsidRDefault="00921787" w:rsidP="00924F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1.2. Место учебной дисциплины в структуре основной профессиональной образовательной программы:</w:t>
      </w:r>
      <w:r w:rsidR="00924F4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4F4B">
        <w:rPr>
          <w:rFonts w:ascii="Times New Roman" w:hAnsi="Times New Roman" w:cs="Times New Roman"/>
          <w:sz w:val="28"/>
          <w:szCs w:val="28"/>
        </w:rPr>
        <w:t>общий гуманитарный и социально-экономический цикл</w:t>
      </w:r>
    </w:p>
    <w:p w:rsidR="00921787" w:rsidRPr="006D5405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 xml:space="preserve">1.3. Цели и задачи учебной дисциплины – требования к результатам </w:t>
      </w:r>
      <w:r w:rsidRPr="006D5405">
        <w:rPr>
          <w:rFonts w:ascii="Times New Roman" w:hAnsi="Times New Roman" w:cs="Times New Roman"/>
          <w:b/>
          <w:sz w:val="28"/>
          <w:szCs w:val="28"/>
        </w:rPr>
        <w:t>освоения учебной дисциплины: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0"/>
        <w:gridCol w:w="25"/>
        <w:gridCol w:w="3165"/>
        <w:gridCol w:w="15"/>
        <w:gridCol w:w="3176"/>
      </w:tblGrid>
      <w:tr w:rsidR="009C6494" w:rsidRPr="009C6494" w:rsidTr="009C6494">
        <w:tc>
          <w:tcPr>
            <w:tcW w:w="3215" w:type="dxa"/>
            <w:gridSpan w:val="2"/>
          </w:tcPr>
          <w:p w:rsidR="009C6494" w:rsidRPr="009C6494" w:rsidRDefault="009C6494" w:rsidP="009C6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649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3180" w:type="dxa"/>
            <w:gridSpan w:val="2"/>
          </w:tcPr>
          <w:p w:rsidR="009C6494" w:rsidRPr="009C6494" w:rsidRDefault="009C6494" w:rsidP="009C6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6494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3176" w:type="dxa"/>
          </w:tcPr>
          <w:p w:rsidR="009C6494" w:rsidRPr="009C6494" w:rsidRDefault="009C6494" w:rsidP="009C64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6494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9C6494" w:rsidRPr="009C6494" w:rsidTr="00E14157">
        <w:tc>
          <w:tcPr>
            <w:tcW w:w="3190" w:type="dxa"/>
          </w:tcPr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ОК.1 Понимать сущность и социальную значимость своей будущей профессии, проявлять к ней устойчивый интерес.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ОК.2.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ОК.3 Решать проблемы, оценивать риски и принимать решения в нестандартных ситуациях.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ОК.4.Осуществлять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ОК.5. Использовать информационно-коммуникативные технологии для совершенствования профессиональной деятельности.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ОК.6.Работать в коллективе </w:t>
            </w: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команде.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ОК.8.Самостоятельно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ОК 9. Ориентироваться в условиях частой смены технологий в профессиональной деятельности</w:t>
            </w:r>
          </w:p>
        </w:tc>
        <w:tc>
          <w:tcPr>
            <w:tcW w:w="3190" w:type="dxa"/>
            <w:gridSpan w:val="2"/>
          </w:tcPr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-анализировать современную политическую ситуацию;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-сравнивать политические проблемы в разных регионах мира и собственного государства;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различать формы государственного устройства и понимать особенности каждого из них; 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-ориентироваться в современных социально-политических знаниях; 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-видеть главные причины обострения межэтнических конфликтов.</w:t>
            </w:r>
          </w:p>
        </w:tc>
        <w:tc>
          <w:tcPr>
            <w:tcW w:w="3191" w:type="dxa"/>
            <w:gridSpan w:val="2"/>
          </w:tcPr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-основополагающие понятия о предмете, базовых категориях, методах, функциях политической науки; 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-теоретические проблемы политической системы, политических институтов государства, гражданского общества, политической жизни и политических процессов общества;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-о власти как явлении, политических лидерах, элитах, партиях, общественных    движениях, о политической культуре и международных отношениях; 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-основные категории и понятия социологии;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основные теоретические направления в социологии; </w:t>
            </w:r>
          </w:p>
          <w:p w:rsidR="009C6494" w:rsidRPr="0002614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-основные социальные институты, основные социальные ценности и нормы общества;</w:t>
            </w:r>
          </w:p>
          <w:p w:rsidR="009C6494" w:rsidRPr="009C6494" w:rsidRDefault="009C6494" w:rsidP="009C649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6144">
              <w:rPr>
                <w:rFonts w:ascii="Times New Roman" w:eastAsia="Times New Roman" w:hAnsi="Times New Roman" w:cs="Times New Roman"/>
                <w:sz w:val="24"/>
                <w:szCs w:val="24"/>
              </w:rPr>
              <w:t>- основные социальные общности и их виды</w:t>
            </w:r>
          </w:p>
        </w:tc>
      </w:tr>
    </w:tbl>
    <w:p w:rsidR="00924F4B" w:rsidRPr="00924F4B" w:rsidRDefault="00924F4B" w:rsidP="00924F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30449" w:rsidRDefault="00230449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30449" w:rsidRPr="00921787" w:rsidRDefault="00230449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F422F" w:rsidRPr="00921787" w:rsidRDefault="00921787" w:rsidP="00321F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:rsidR="00921787" w:rsidRPr="00921787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tbl>
      <w:tblPr>
        <w:tblStyle w:val="12"/>
        <w:tblW w:w="9322" w:type="dxa"/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921787" w:rsidRPr="00A20A8B" w:rsidTr="00013EFD">
        <w:trPr>
          <w:trHeight w:val="460"/>
        </w:trPr>
        <w:tc>
          <w:tcPr>
            <w:tcW w:w="7621" w:type="dxa"/>
          </w:tcPr>
          <w:p w:rsidR="00921787" w:rsidRPr="00A20A8B" w:rsidRDefault="00921787" w:rsidP="00013EFD">
            <w:pPr>
              <w:jc w:val="center"/>
              <w:rPr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921787" w:rsidRPr="00013EFD" w:rsidRDefault="00921787" w:rsidP="00013EFD">
            <w:pPr>
              <w:jc w:val="center"/>
              <w:rPr>
                <w:i w:val="0"/>
                <w:sz w:val="28"/>
                <w:szCs w:val="28"/>
              </w:rPr>
            </w:pPr>
            <w:r w:rsidRPr="00013EFD">
              <w:rPr>
                <w:b/>
                <w:i w:val="0"/>
                <w:sz w:val="28"/>
                <w:szCs w:val="28"/>
              </w:rPr>
              <w:t>Объем часов</w:t>
            </w:r>
          </w:p>
        </w:tc>
      </w:tr>
      <w:tr w:rsidR="00921787" w:rsidRPr="00A20A8B" w:rsidTr="00013EFD">
        <w:trPr>
          <w:trHeight w:val="285"/>
        </w:trPr>
        <w:tc>
          <w:tcPr>
            <w:tcW w:w="7621" w:type="dxa"/>
          </w:tcPr>
          <w:p w:rsidR="00921787" w:rsidRPr="00A20A8B" w:rsidRDefault="00921787" w:rsidP="00013EFD">
            <w:pPr>
              <w:rPr>
                <w:b/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921787" w:rsidRPr="00A20A8B" w:rsidRDefault="00924F4B" w:rsidP="00013EFD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123</w:t>
            </w:r>
          </w:p>
        </w:tc>
      </w:tr>
      <w:tr w:rsidR="00921787" w:rsidRPr="00A20A8B" w:rsidTr="00013EFD">
        <w:tc>
          <w:tcPr>
            <w:tcW w:w="7621" w:type="dxa"/>
          </w:tcPr>
          <w:p w:rsidR="00921787" w:rsidRPr="00A20A8B" w:rsidRDefault="00921787" w:rsidP="00013EFD">
            <w:pPr>
              <w:jc w:val="both"/>
              <w:rPr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921787" w:rsidRPr="00A20A8B" w:rsidRDefault="00924F4B" w:rsidP="00013EFD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82</w:t>
            </w:r>
          </w:p>
        </w:tc>
      </w:tr>
      <w:tr w:rsidR="00921787" w:rsidRPr="00A20A8B" w:rsidTr="00013EFD">
        <w:tc>
          <w:tcPr>
            <w:tcW w:w="7621" w:type="dxa"/>
          </w:tcPr>
          <w:p w:rsidR="00921787" w:rsidRPr="00A20A8B" w:rsidRDefault="00921787" w:rsidP="00013EFD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921787" w:rsidRPr="00A20A8B" w:rsidRDefault="00921787" w:rsidP="00013EFD">
            <w:pPr>
              <w:jc w:val="center"/>
              <w:rPr>
                <w:i w:val="0"/>
                <w:sz w:val="28"/>
                <w:szCs w:val="28"/>
              </w:rPr>
            </w:pPr>
          </w:p>
        </w:tc>
      </w:tr>
      <w:tr w:rsidR="00921787" w:rsidRPr="00A20A8B" w:rsidTr="00013EFD">
        <w:tc>
          <w:tcPr>
            <w:tcW w:w="7621" w:type="dxa"/>
          </w:tcPr>
          <w:p w:rsidR="00921787" w:rsidRPr="00A20A8B" w:rsidRDefault="00921787" w:rsidP="00991387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 xml:space="preserve">     лабораторные </w:t>
            </w:r>
            <w:r>
              <w:rPr>
                <w:sz w:val="28"/>
                <w:szCs w:val="28"/>
              </w:rPr>
              <w:t xml:space="preserve"> </w:t>
            </w:r>
            <w:r w:rsidR="00991387">
              <w:rPr>
                <w:sz w:val="28"/>
                <w:szCs w:val="28"/>
              </w:rPr>
              <w:t>и</w:t>
            </w:r>
            <w:r w:rsidR="00991387" w:rsidRPr="00A20A8B">
              <w:rPr>
                <w:sz w:val="28"/>
                <w:szCs w:val="28"/>
              </w:rPr>
              <w:t xml:space="preserve"> практические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921787" w:rsidRPr="00A20A8B" w:rsidRDefault="00924F4B" w:rsidP="00013EFD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0</w:t>
            </w:r>
          </w:p>
        </w:tc>
      </w:tr>
      <w:tr w:rsidR="00921787" w:rsidRPr="00A20A8B" w:rsidTr="00013EFD">
        <w:tc>
          <w:tcPr>
            <w:tcW w:w="7621" w:type="dxa"/>
          </w:tcPr>
          <w:p w:rsidR="00921787" w:rsidRPr="00A20A8B" w:rsidRDefault="00921787" w:rsidP="00991387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 xml:space="preserve">     </w:t>
            </w:r>
            <w:r w:rsidR="00991387">
              <w:rPr>
                <w:sz w:val="28"/>
                <w:szCs w:val="28"/>
              </w:rPr>
              <w:t>в том числе практическая подготовка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921787" w:rsidRPr="00A20A8B" w:rsidRDefault="00924F4B" w:rsidP="00013EFD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0</w:t>
            </w:r>
          </w:p>
        </w:tc>
      </w:tr>
      <w:tr w:rsidR="00921787" w:rsidRPr="00A20A8B" w:rsidTr="00013EFD">
        <w:tc>
          <w:tcPr>
            <w:tcW w:w="7621" w:type="dxa"/>
          </w:tcPr>
          <w:p w:rsidR="00921787" w:rsidRPr="00A20A8B" w:rsidRDefault="00921787" w:rsidP="00013EFD">
            <w:pPr>
              <w:jc w:val="both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 xml:space="preserve">     контрольные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921787" w:rsidRPr="00A20A8B" w:rsidRDefault="00924F4B" w:rsidP="00013EFD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0</w:t>
            </w:r>
          </w:p>
        </w:tc>
      </w:tr>
      <w:tr w:rsidR="00921787" w:rsidRPr="00A20A8B" w:rsidTr="00013EFD">
        <w:tc>
          <w:tcPr>
            <w:tcW w:w="7621" w:type="dxa"/>
          </w:tcPr>
          <w:p w:rsidR="00921787" w:rsidRPr="00A20A8B" w:rsidRDefault="00921787" w:rsidP="00013EFD">
            <w:pPr>
              <w:jc w:val="both"/>
              <w:rPr>
                <w:b/>
                <w:sz w:val="28"/>
                <w:szCs w:val="28"/>
              </w:rPr>
            </w:pPr>
            <w:r w:rsidRPr="00A20A8B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:rsidR="00921787" w:rsidRPr="00A20A8B" w:rsidRDefault="00924F4B" w:rsidP="00013EFD">
            <w:pPr>
              <w:jc w:val="center"/>
              <w:rPr>
                <w:i w:val="0"/>
                <w:sz w:val="28"/>
                <w:szCs w:val="28"/>
              </w:rPr>
            </w:pPr>
            <w:r>
              <w:rPr>
                <w:i w:val="0"/>
                <w:sz w:val="28"/>
                <w:szCs w:val="28"/>
              </w:rPr>
              <w:t>41</w:t>
            </w:r>
          </w:p>
        </w:tc>
      </w:tr>
      <w:tr w:rsidR="00921787" w:rsidRPr="00A20A8B" w:rsidTr="00013EFD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322" w:type="dxa"/>
            <w:gridSpan w:val="2"/>
          </w:tcPr>
          <w:p w:rsidR="00921787" w:rsidRPr="00A20A8B" w:rsidRDefault="00924F4B" w:rsidP="00013EFD">
            <w:pPr>
              <w:rPr>
                <w:i w:val="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Промежуточна</w:t>
            </w:r>
            <w:r w:rsidR="00921787" w:rsidRPr="00013EFD">
              <w:rPr>
                <w:b/>
                <w:sz w:val="28"/>
                <w:szCs w:val="28"/>
              </w:rPr>
              <w:t>я аттестация</w:t>
            </w:r>
            <w:r w:rsidR="00921787" w:rsidRPr="00013EFD">
              <w:rPr>
                <w:sz w:val="28"/>
                <w:szCs w:val="28"/>
              </w:rPr>
              <w:t xml:space="preserve"> в форме</w:t>
            </w:r>
            <w:r w:rsidR="00921787" w:rsidRPr="00A20A8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дифференцированного зачета</w:t>
            </w:r>
            <w:r w:rsidR="00921787" w:rsidRPr="00A20A8B">
              <w:rPr>
                <w:i w:val="0"/>
                <w:sz w:val="28"/>
                <w:szCs w:val="28"/>
              </w:rPr>
              <w:t xml:space="preserve">     </w:t>
            </w:r>
          </w:p>
          <w:p w:rsidR="00921787" w:rsidRPr="00A20A8B" w:rsidRDefault="00921787" w:rsidP="00924F4B">
            <w:pPr>
              <w:jc w:val="right"/>
              <w:rPr>
                <w:sz w:val="28"/>
                <w:szCs w:val="28"/>
              </w:rPr>
            </w:pPr>
            <w:r w:rsidRPr="00A20A8B">
              <w:rPr>
                <w:sz w:val="28"/>
                <w:szCs w:val="28"/>
              </w:rPr>
              <w:t xml:space="preserve">  </w:t>
            </w:r>
          </w:p>
        </w:tc>
      </w:tr>
    </w:tbl>
    <w:p w:rsidR="00921787" w:rsidRPr="00A20A8B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i/>
        </w:rPr>
      </w:pPr>
    </w:p>
    <w:p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921787" w:rsidRPr="00A20A8B" w:rsidSect="004A4481">
          <w:footerReference w:type="default" r:id="rId40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921787" w:rsidRDefault="00921787" w:rsidP="009217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</w:pPr>
      <w:bookmarkStart w:id="6" w:name="_Toc463610413"/>
      <w:r w:rsidRPr="00A20A8B">
        <w:rPr>
          <w:b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>Т</w:t>
      </w:r>
      <w:r w:rsidRPr="00A20A8B">
        <w:rPr>
          <w:b/>
          <w:sz w:val="28"/>
          <w:szCs w:val="28"/>
        </w:rPr>
        <w:t>ематический план и содержание учебной дисциплины</w:t>
      </w:r>
      <w:r w:rsidRPr="00A20A8B">
        <w:rPr>
          <w:b/>
          <w:caps/>
          <w:sz w:val="28"/>
          <w:szCs w:val="28"/>
        </w:rPr>
        <w:t xml:space="preserve"> </w:t>
      </w:r>
      <w:bookmarkEnd w:id="6"/>
      <w:r w:rsidR="006D66F2">
        <w:t>Основы социологии и политологии</w:t>
      </w: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0"/>
        <w:gridCol w:w="9446"/>
        <w:gridCol w:w="1120"/>
        <w:gridCol w:w="1150"/>
        <w:gridCol w:w="1215"/>
      </w:tblGrid>
      <w:tr w:rsidR="006D66F2" w:rsidRPr="00A30BB8" w:rsidTr="006D66F2">
        <w:trPr>
          <w:trHeight w:val="31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освоения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Компетенции</w:t>
            </w:r>
          </w:p>
        </w:tc>
      </w:tr>
      <w:tr w:rsidR="006D66F2" w:rsidRPr="00A30BB8" w:rsidTr="006D66F2">
        <w:trPr>
          <w:trHeight w:val="31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66F2" w:rsidRPr="00A30BB8" w:rsidTr="006D66F2">
        <w:trPr>
          <w:trHeight w:val="31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keepNext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Часть 1.Основы социологии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26952" w:rsidRDefault="003D2323" w:rsidP="00F60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F600E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66F2" w:rsidRPr="00A30BB8" w:rsidTr="006D66F2">
        <w:trPr>
          <w:trHeight w:val="491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Раздел</w:t>
            </w:r>
            <w:r w:rsidR="00F600E7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A30BB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1.Система научного знания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26952" w:rsidRDefault="00764ACA" w:rsidP="00F600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A26952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="00F600E7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66F2" w:rsidRPr="00A30BB8" w:rsidTr="006D66F2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3F3B8D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1"/>
                <w:sz w:val="24"/>
                <w:szCs w:val="24"/>
              </w:rPr>
            </w:pPr>
            <w:r w:rsidRPr="003F3B8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Тема 1.1. Социология :проблемы и перспективы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A30BB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Социология как наука.  </w:t>
            </w:r>
            <w:r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Предмет, функции  методы социологии. История социологии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26952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9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6D66F2" w:rsidRPr="00A30BB8" w:rsidTr="006D66F2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3F3B8D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A30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Самостоятельная работа</w:t>
            </w:r>
          </w:p>
          <w:p w:rsidR="006D66F2" w:rsidRPr="00A30BB8" w:rsidRDefault="006D66F2" w:rsidP="00A30BB8">
            <w:pPr>
              <w:tabs>
                <w:tab w:val="left" w:pos="35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Социология и ее место в системе современных наук. Основные функции социологии.</w:t>
            </w:r>
          </w:p>
          <w:p w:rsidR="006D66F2" w:rsidRPr="00A30BB8" w:rsidRDefault="006D66F2" w:rsidP="00A30BB8">
            <w:pPr>
              <w:tabs>
                <w:tab w:val="left" w:pos="35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методы социологического исследования.</w:t>
            </w:r>
          </w:p>
          <w:p w:rsidR="006D66F2" w:rsidRPr="00A30BB8" w:rsidRDefault="006D66F2" w:rsidP="00A30BB8">
            <w:pPr>
              <w:tabs>
                <w:tab w:val="left" w:pos="35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отношений». </w:t>
            </w:r>
            <w:r w:rsidR="00A30BB8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еория иерархии потребностей и бихевиоризм. </w:t>
            </w:r>
          </w:p>
          <w:p w:rsidR="006D66F2" w:rsidRPr="00A30BB8" w:rsidRDefault="006D66F2" w:rsidP="00A30BB8">
            <w:pPr>
              <w:tabs>
                <w:tab w:val="left" w:pos="35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Возникновение социологической науки. Позитивизм и антипозитивизм в социологии Ключевые идеи лидеров западноевропейской социологии 19 –начала 20 вв.</w:t>
            </w:r>
          </w:p>
          <w:p w:rsidR="006D66F2" w:rsidRPr="00A30BB8" w:rsidRDefault="006D66F2" w:rsidP="00A30BB8">
            <w:pPr>
              <w:tabs>
                <w:tab w:val="left" w:pos="35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социологии в США; тейлоризм и концепция «человеческих</w:t>
            </w:r>
            <w:r w:rsidR="00A10948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отношений».</w:t>
            </w:r>
          </w:p>
          <w:p w:rsidR="006D66F2" w:rsidRPr="00A30BB8" w:rsidRDefault="006D66F2" w:rsidP="00A30BB8">
            <w:pPr>
              <w:tabs>
                <w:tab w:val="left" w:pos="355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этапы развития</w:t>
            </w:r>
            <w:r w:rsidR="00036116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социологической науки в России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26952" w:rsidRDefault="002D612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95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D0403" w:rsidRPr="00A30BB8" w:rsidTr="006D66F2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403" w:rsidRPr="003F3B8D" w:rsidRDefault="008D0403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3B8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Тема 1.2.Типология обществ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403" w:rsidRPr="00A30BB8" w:rsidRDefault="008D0403" w:rsidP="008D04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Общества простого, сложного, открытого, закрытого, дописьменного, письменного типов; общество собирателей и охотников, скотоводов и земледельцев</w:t>
            </w:r>
            <w:r w:rsidR="00036116"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; традиционное (аграрное) индустриальное, постиндустриальное (информационное) общество, Формационный подход к типологии обществ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403" w:rsidRPr="00A26952" w:rsidRDefault="008D0403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9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403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403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8D0403" w:rsidRPr="00A30BB8" w:rsidTr="006D66F2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403" w:rsidRPr="003F3B8D" w:rsidRDefault="008D0403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3B8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Тема 1.3.Глобализация человеческого общества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403" w:rsidRPr="00A30BB8" w:rsidRDefault="00036116" w:rsidP="006D66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глобализации. Плюсы и минусы глобализации. Глобальные проблемы современности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403" w:rsidRPr="00A26952" w:rsidRDefault="00F600E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00E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403" w:rsidRPr="00A30BB8" w:rsidRDefault="008D0403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403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F058B" w:rsidRPr="00A30BB8" w:rsidTr="006D66F2">
        <w:trPr>
          <w:trHeight w:val="51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3F3B8D" w:rsidRDefault="00EF058B" w:rsidP="008D04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1"/>
                <w:sz w:val="24"/>
                <w:szCs w:val="24"/>
              </w:rPr>
            </w:pPr>
            <w:r w:rsidRPr="003F3B8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1.</w:t>
            </w:r>
            <w:r w:rsidR="008D0403" w:rsidRPr="003F3B8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 w:rsidRPr="003F3B8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 Формирование социальных отношений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Формирование социальных отношений, социальное действие и взаимодействие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26952" w:rsidRDefault="008D0403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9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A30B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6D66F2" w:rsidRPr="00A30BB8" w:rsidTr="006D66F2">
        <w:trPr>
          <w:trHeight w:val="39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Раздел 2</w:t>
            </w:r>
            <w:r w:rsidRPr="00A30BB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A30BB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Социальная динамика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26952" w:rsidRDefault="00A26952" w:rsidP="00EF0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6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A30B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058B" w:rsidRPr="00A30BB8" w:rsidTr="006D66F2">
        <w:trPr>
          <w:trHeight w:val="17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3F3B8D" w:rsidRDefault="00EF058B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B8D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2.1 Социализация личности</w:t>
            </w:r>
            <w:r w:rsidR="00AC51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C5104" w:rsidRPr="00AC5104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как социальное явление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Сущность личности .Понятия социализации .Этапы социализации личности: от стандарта к идеалу. Типология личности.</w:t>
            </w:r>
            <w:r w:rsidR="00AC5104">
              <w:t xml:space="preserve"> </w:t>
            </w:r>
            <w:r w:rsidR="00AC5104" w:rsidRPr="00AC5104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Понятие и типы культуры. Роль культуры в обществе.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26952" w:rsidRDefault="00217549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9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A30B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F058B" w:rsidRPr="00A30BB8" w:rsidTr="006D66F2">
        <w:trPr>
          <w:trHeight w:val="715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3F3B8D" w:rsidRDefault="00EF058B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B8D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2.2.Регуляция поведения в обществе. Социальные отклонения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Социальная роль людей. Социальное поведение и его факторы. Девиантное поведение. Формы девиантного поведения и аномия.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26952" w:rsidRDefault="00217549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9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A30B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F058B" w:rsidRPr="00A30BB8" w:rsidTr="00A30BB8">
        <w:trPr>
          <w:trHeight w:val="559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3F3B8D" w:rsidRDefault="00EF058B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B8D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lastRenderedPageBreak/>
              <w:t>Тема 2.3Социальные институты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Понятие социальных институтов и институализация. Виды и функции социальных институтов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26952" w:rsidRDefault="00217549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695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0C3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6D66F2" w:rsidRPr="00A30BB8" w:rsidTr="00A30BB8">
        <w:trPr>
          <w:trHeight w:val="541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3.Социальная структура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3D2323" w:rsidP="00EF0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058B" w:rsidRPr="00A30BB8" w:rsidTr="00A30BB8">
        <w:trPr>
          <w:trHeight w:val="796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Тема 3.1.Социальные общности и группы.</w:t>
            </w:r>
            <w:r w:rsidR="00217549" w:rsidRPr="00A30BB8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="00A30BB8" w:rsidRPr="00A30BB8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Этнические общности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217549" w:rsidP="006D6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социальных общностей и групп, их разновидности. </w:t>
            </w:r>
            <w:r w:rsidR="00EF058B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Этносоциальные отношения - предмет этнической социологии. Типы этнических общностей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CA47FA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0C3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A30BB8" w:rsidRPr="00A30BB8" w:rsidTr="00217549">
        <w:trPr>
          <w:trHeight w:val="528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3.2.</w:t>
            </w:r>
            <w:r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Семья как социальный институт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Понятие, функции, типы, жизненный цикл семьи. Брак. Трансформация брака.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4B16C6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0C3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A30BB8" w:rsidRPr="00A30BB8" w:rsidTr="006D66F2">
        <w:trPr>
          <w:trHeight w:val="1054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8D0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3.3.</w:t>
            </w:r>
            <w:r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Молодежь как социально-демографическая группа общества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молодежи как социальной группы. Социализация молодежи. Радикализация современной молодежи. Молодежный экстремизм. Особенности молодежной субкультуры. Особенности современной российской молодежи.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0C3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A30BB8" w:rsidRPr="00A30BB8" w:rsidTr="00A30BB8">
        <w:trPr>
          <w:trHeight w:val="892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4B16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3.4. </w:t>
            </w:r>
            <w:r w:rsidR="004B16C6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оциальный статус личности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Социальный статус личности, статусные права и обязанности. Виды статусов. Статусный набор. Статусная дистанция, ее значение для формирования социальных отношений. Отношение личности к своему статусу: идентификация и дистанцирование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0C3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F058B" w:rsidRPr="00A30BB8" w:rsidTr="006D66F2">
        <w:trPr>
          <w:trHeight w:val="1160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A30B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</w:t>
            </w:r>
            <w:r w:rsidR="00A30BB8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.Социальная стратификация и мобильность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A30BB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Слагаемые стратификации. Историчес</w:t>
            </w:r>
            <w:r w:rsidR="00A26952">
              <w:rPr>
                <w:rFonts w:ascii="Times New Roman" w:eastAsia="Times New Roman" w:hAnsi="Times New Roman" w:cs="Times New Roman"/>
                <w:sz w:val="24"/>
                <w:szCs w:val="24"/>
              </w:rPr>
              <w:t>кие типы стратификации: рабство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269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касты, сословия. Своео</w:t>
            </w:r>
            <w:r w:rsidR="008D0403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бразие российской стратификации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D0403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 социальной мобильности: детерминанты мобильности; классификация мобильности: групповая мобильность, индивидуальная мобильность, структурная мобильность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217549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0C3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A30BB8" w:rsidRPr="00A30BB8" w:rsidTr="00A30BB8">
        <w:trPr>
          <w:trHeight w:val="924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A30B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3.6.</w:t>
            </w:r>
            <w:r w:rsidR="00AC5104">
              <w:t xml:space="preserve"> </w:t>
            </w:r>
            <w:r w:rsidR="00AC5104" w:rsidRPr="00AC51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Социальный контроль. 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Социальные конфликты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C5104" w:rsidP="00A30BB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1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Социальный контроль. </w:t>
            </w:r>
            <w:r w:rsidR="00A30BB8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Социальные конфликты: генезис и механизм их разрешения. Причины, функции и субъекты социальных конфликтов. Динамика социальных конфликтов. Массовые действия. Виды и формы протекания социальных конфликтов в современной России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0C3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A30BB8" w:rsidRPr="00A30BB8" w:rsidTr="00A30BB8">
        <w:trPr>
          <w:trHeight w:val="837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A30B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3.7 Институционализация религии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A30BB8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Институционализация религии и формирование церкви. Закономерности формирования религии как социального института. Основные этапы становления христианской церкви как социальной организации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0C37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CA47FA" w:rsidRPr="00A30BB8" w:rsidTr="006D66F2">
        <w:trPr>
          <w:trHeight w:val="1160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CA47FA" w:rsidP="0021754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социальной структуры.</w:t>
            </w:r>
          </w:p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Социальные общности и их основные виды.</w:t>
            </w:r>
          </w:p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Социальная стратификация: сущность, три основные системы и главные критерии стратификации современных обществ.</w:t>
            </w:r>
          </w:p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классы современных развитых обществ; социальные элиты закрытые и открытые; особая роль среднего класса в обществе.</w:t>
            </w:r>
          </w:p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Социальная мобильность людей и ее основные виды; возможности для вертикальной 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мобильности в разных странах.</w:t>
            </w:r>
          </w:p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Социальные сдвиги в современных развитых обществах и изменение фигуры их социальной стратификации.</w:t>
            </w:r>
          </w:p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социальной стратификации бывшего советского общества и сегодняшней России.</w:t>
            </w:r>
          </w:p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Девиантное поведение: сущность, виды, факторы и возможная реакция общества. Основные проявления аномии, в сегодняшней России.</w:t>
            </w:r>
          </w:p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Сущность и основные причины социальных конфликтов. Типы конфликтов и их роль в жизни людей.</w:t>
            </w:r>
          </w:p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 и его основные типы; различия между понятием «общество», «государство».</w:t>
            </w:r>
          </w:p>
          <w:p w:rsidR="00CA47FA" w:rsidRPr="00A30BB8" w:rsidRDefault="00CA47FA" w:rsidP="00CA47FA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типичных социальных ситуаций, решение познавательных задач с актуальным социальным содержанием; определение алгоритма поведения в социальных ситуациях, исполнения основных социальных ролей;  выбор правомерных форм поведения и способов защиты прав и интересов личности; изложение и аргументация собственных суждений о социальных и политических реалиях и явлениях современной жизни.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2D612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CA47FA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CA47FA" w:rsidP="000C37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47FA" w:rsidRPr="00A30BB8" w:rsidTr="00CA47FA">
        <w:trPr>
          <w:trHeight w:val="608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CA47FA" w:rsidP="00CA47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4. Методы исследования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CA47FA" w:rsidP="006D66F2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26952" w:rsidRDefault="00A26952" w:rsidP="003D23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="003D232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CA47FA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CA47F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A47FA" w:rsidRPr="00A30BB8" w:rsidTr="006D66F2">
        <w:trPr>
          <w:trHeight w:val="1160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CA47FA" w:rsidP="002175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 4.1 </w:t>
            </w:r>
            <w:r w:rsidR="00A30BB8" w:rsidRPr="00A30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Социологическое исследование</w:t>
            </w: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BB8" w:rsidRPr="00A30BB8" w:rsidRDefault="00A30BB8" w:rsidP="00A30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Социологическое исследование как инструмент познания общества. Методы социального познания: анализ документов, опрос, наблюдение, эксперимент. Их возможности и специфика. Научная гипотеза и социологический инструментарий. Логика и процедура научного исследования. Применение конкретно-социологических исследований в изучении социальных проблем на производстве. Задачи и функции социологической службы на предприятии.</w:t>
            </w:r>
          </w:p>
          <w:p w:rsidR="00CA47FA" w:rsidRPr="00A30BB8" w:rsidRDefault="00CA47FA" w:rsidP="00A30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 эмпирической информации</w:t>
            </w:r>
            <w:r w:rsidR="00A30BB8" w:rsidRPr="00A30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A30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Анкетный опрос. Респондент. Опросы на входе. Опросы на выходе. Выборщики. Электорат. Перепись. Ошибка репрезентативности. Интервью, наблюдение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4B16C6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A30BB8" w:rsidP="000C37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6D66F2" w:rsidRPr="00A30BB8" w:rsidTr="00CA47FA">
        <w:trPr>
          <w:trHeight w:val="812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7FA" w:rsidRPr="00A30BB8" w:rsidRDefault="00CA47FA" w:rsidP="00CA47FA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</w:p>
          <w:p w:rsidR="006D66F2" w:rsidRPr="00A30BB8" w:rsidRDefault="00CA47FA" w:rsidP="00CA47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Составить анкету социологического опроса «Актуальность  профессионального образования  в России»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CA47FA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6D66F2" w:rsidRDefault="006D66F2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4"/>
        <w:gridCol w:w="9373"/>
        <w:gridCol w:w="1134"/>
        <w:gridCol w:w="1276"/>
        <w:gridCol w:w="1134"/>
      </w:tblGrid>
      <w:tr w:rsidR="006D66F2" w:rsidRPr="00A30BB8" w:rsidTr="006D66F2">
        <w:trPr>
          <w:cantSplit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ЧАСТЬ</w:t>
            </w:r>
            <w:r w:rsidR="00764ACA" w:rsidRPr="00A30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0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2.Основы политологии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F600E7" w:rsidP="002D61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D66F2" w:rsidRPr="00A30BB8" w:rsidTr="006D66F2">
        <w:trPr>
          <w:cantSplit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CA4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1.</w:t>
            </w:r>
            <w:r w:rsidR="00CA47FA" w:rsidRPr="00A30B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Политическая жизнь общества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F600E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F058B" w:rsidRPr="00A30BB8" w:rsidTr="00A30BB8">
        <w:trPr>
          <w:trHeight w:val="559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6D66F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Тема 1.1.</w:t>
            </w:r>
            <w:r w:rsidRPr="00A30BB8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1"/>
                <w:sz w:val="24"/>
                <w:szCs w:val="24"/>
              </w:rPr>
              <w:t xml:space="preserve"> </w:t>
            </w:r>
            <w:r w:rsidRPr="00A30BB8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Предмет политологии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Место политологии в системе политической науки и других социально-гуманитарных наук. Группы категорий, функции, методы исследования, используемые политологией.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0C37A4">
            <w:pPr>
              <w:jc w:val="center"/>
              <w:rPr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F058B" w:rsidRPr="00A30BB8" w:rsidTr="006D66F2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FA3F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1.2 </w:t>
            </w:r>
            <w:r w:rsidR="00FA3FA2"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Государство и политическая система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FA3FA2" w:rsidP="00FA3F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3FA2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Понятие и признаки государства. Понятие политической системы и ее роль в обществе. Понятие, структура и сущность власти. Особенности политической власти. Легитимность политической власти. Соотношение законности и легитимности власти.  Принципы разделения власти. Структуры политической власти в России.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0C37A4">
            <w:pPr>
              <w:jc w:val="center"/>
              <w:rPr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F058B" w:rsidRPr="00A30BB8" w:rsidTr="006D66F2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CA47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1.3 </w:t>
            </w:r>
            <w:r w:rsidR="00CA47FA"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Государственное устройство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CA47FA" w:rsidP="006D66F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Формы государственного устройства и правления.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F600E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0C37A4">
            <w:pPr>
              <w:jc w:val="center"/>
              <w:rPr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8A0527" w:rsidRPr="00A30BB8" w:rsidTr="006D66F2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27" w:rsidRPr="00A30BB8" w:rsidRDefault="008A0527" w:rsidP="00CA47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1.4 Политические режимы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27" w:rsidRPr="00A30BB8" w:rsidRDefault="008A0527" w:rsidP="008A05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Понятие и типы политических режимов. Политические режимы. Тоталитаризм и авторитаризм. Демократия</w:t>
            </w:r>
          </w:p>
          <w:p w:rsidR="008A0527" w:rsidRPr="00A30BB8" w:rsidRDefault="008A0527" w:rsidP="008A05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Тоталитаризм</w:t>
            </w:r>
            <w:r w:rsidR="00A26952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 крайнее проявление авторитаризма. Виды тоталитаризма. Особенности тоталитаризма. Авторитаризм. Особенности. Виды авторитаризма. Демократический режим. Виды демократии. Современная представительная демократия, ее характерные черты. Условия становления и развития демократических режимов.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27" w:rsidRPr="00A30BB8" w:rsidRDefault="008A052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27" w:rsidRPr="00A30BB8" w:rsidRDefault="00A30BB8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27" w:rsidRPr="00A30BB8" w:rsidRDefault="00A30BB8" w:rsidP="000C37A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6D66F2" w:rsidRPr="00A30BB8" w:rsidTr="006D66F2">
        <w:trPr>
          <w:trHeight w:val="715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8A05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</w:t>
            </w:r>
            <w:r w:rsidR="008A0527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1.5 Правовое государство и гражданское общество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8A0527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Правовое государство и гражданское общество. Местное самоуправление. Соотношение  правового государства и гражданского общества.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8A052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6D66F2" w:rsidRPr="00A30BB8" w:rsidTr="006D66F2">
        <w:trPr>
          <w:trHeight w:val="763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8A052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Тема </w:t>
            </w:r>
            <w:r w:rsidR="008A0527"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1</w:t>
            </w:r>
            <w:r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.</w:t>
            </w:r>
            <w:r w:rsidR="008A0527"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6</w:t>
            </w:r>
            <w:r w:rsidR="00A30BB8"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A30BB8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Президент и парламент в структуре политической власти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keepNext/>
              <w:shd w:val="clear" w:color="auto" w:fill="FFFFFF"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Президент и парламент в структуре</w:t>
            </w:r>
            <w:r w:rsidR="00A26952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 xml:space="preserve"> политической власти. Механизмы, </w:t>
            </w:r>
            <w:r w:rsidRPr="00A30BB8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источники и ресурсы власти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6D66F2" w:rsidRPr="00A30BB8" w:rsidTr="006D66F2">
        <w:trPr>
          <w:trHeight w:val="617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A30B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 </w:t>
            </w:r>
            <w:r w:rsidR="00A30BB8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30BB8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.Политическая элита и политическое лидерство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Классические и современные теории политических элит</w:t>
            </w:r>
          </w:p>
          <w:p w:rsidR="006D66F2" w:rsidRPr="00A30BB8" w:rsidRDefault="006D66F2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политической элиты. Теория элит Т.Моски, В. Парето, Р.Михельса. Ценностные теории. Типология, функции политической элиты в современных условиях.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6D66F2" w:rsidRPr="00A30BB8" w:rsidTr="006D66F2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6D66F2" w:rsidP="00A30B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Тема.</w:t>
            </w:r>
            <w:r w:rsidR="00A30BB8"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  <w:r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  <w:r w:rsidR="00A30BB8"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  <w:r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Политические партии и партийные системы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6D66F2" w:rsidP="006D66F2">
            <w:pPr>
              <w:tabs>
                <w:tab w:val="left" w:pos="708"/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Признаки, типы и функции политических партий,</w:t>
            </w:r>
            <w:r w:rsidR="00764ACA"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партийные системы.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66F2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F058B" w:rsidRPr="00A30BB8" w:rsidTr="006D66F2">
        <w:trPr>
          <w:trHeight w:val="354"/>
        </w:trPr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A30BB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pacing w:val="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iCs/>
                <w:color w:val="000000"/>
                <w:spacing w:val="1"/>
                <w:sz w:val="24"/>
                <w:szCs w:val="24"/>
              </w:rPr>
              <w:t xml:space="preserve">Тема </w:t>
            </w:r>
            <w:r w:rsidR="00A30BB8" w:rsidRPr="00A30BB8">
              <w:rPr>
                <w:rFonts w:ascii="Times New Roman" w:eastAsia="Times New Roman" w:hAnsi="Times New Roman" w:cs="Times New Roman"/>
                <w:iCs/>
                <w:color w:val="000000"/>
                <w:spacing w:val="1"/>
                <w:sz w:val="24"/>
                <w:szCs w:val="24"/>
              </w:rPr>
              <w:t>1</w:t>
            </w:r>
            <w:r w:rsidRPr="00A30BB8">
              <w:rPr>
                <w:rFonts w:ascii="Times New Roman" w:eastAsia="Times New Roman" w:hAnsi="Times New Roman" w:cs="Times New Roman"/>
                <w:iCs/>
                <w:color w:val="000000"/>
                <w:spacing w:val="1"/>
                <w:sz w:val="24"/>
                <w:szCs w:val="24"/>
              </w:rPr>
              <w:t>.</w:t>
            </w:r>
            <w:r w:rsidR="00A30BB8" w:rsidRPr="00A30BB8">
              <w:rPr>
                <w:rFonts w:ascii="Times New Roman" w:eastAsia="Times New Roman" w:hAnsi="Times New Roman" w:cs="Times New Roman"/>
                <w:iCs/>
                <w:color w:val="000000"/>
                <w:spacing w:val="1"/>
                <w:sz w:val="24"/>
                <w:szCs w:val="24"/>
              </w:rPr>
              <w:t>9</w:t>
            </w:r>
            <w:r w:rsidR="00A30BB8">
              <w:rPr>
                <w:rFonts w:ascii="Times New Roman" w:eastAsia="Times New Roman" w:hAnsi="Times New Roman" w:cs="Times New Roman"/>
                <w:iCs/>
                <w:color w:val="000000"/>
                <w:spacing w:val="1"/>
                <w:sz w:val="24"/>
                <w:szCs w:val="24"/>
              </w:rPr>
              <w:t xml:space="preserve"> </w:t>
            </w:r>
            <w:r w:rsidRPr="00A30BB8">
              <w:rPr>
                <w:rFonts w:ascii="Times New Roman" w:eastAsia="Times New Roman" w:hAnsi="Times New Roman" w:cs="Times New Roman"/>
                <w:iCs/>
                <w:color w:val="000000"/>
                <w:spacing w:val="1"/>
                <w:sz w:val="24"/>
                <w:szCs w:val="24"/>
              </w:rPr>
              <w:t>Политическая культура и политическое сознание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6D66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Современная концепция политической культуры. Сущность и содержание политической культуры. Типология и модели политической культуры. Содержание, структура, функции и типы политического сознания.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EF0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A30BB8">
            <w:pPr>
              <w:jc w:val="center"/>
              <w:rPr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EF058B" w:rsidRPr="00A30BB8" w:rsidTr="006D66F2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A30BB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Тема </w:t>
            </w:r>
            <w:r w:rsidR="00A30BB8"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  <w:r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  <w:r w:rsidR="00A30BB8"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10 </w:t>
            </w:r>
            <w:r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Внешняя политика и международные отношения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EF058B" w:rsidP="00D25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внешней политики и международных отношений, глобальные проблемы современности.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058B" w:rsidRPr="00A30BB8" w:rsidRDefault="00F600E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EF0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58B" w:rsidRPr="00A30BB8" w:rsidRDefault="00EF058B" w:rsidP="00A30BB8">
            <w:pPr>
              <w:jc w:val="center"/>
              <w:rPr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8A0527" w:rsidRPr="00A30BB8" w:rsidTr="006D66F2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27" w:rsidRPr="00A30BB8" w:rsidRDefault="008A0527" w:rsidP="00A30BB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 xml:space="preserve">Тема </w:t>
            </w:r>
            <w:r w:rsidR="00A30BB8"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  <w:r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  <w:r w:rsidR="00A30BB8"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</w:t>
            </w:r>
            <w:r w:rsidRPr="00A30B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AC5104" w:rsidRPr="00AC510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Избирательные системы. Основные принципы организации и проведения выборов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27" w:rsidRPr="00A30BB8" w:rsidRDefault="00AC5104" w:rsidP="006D66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5104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избирательной системы. Виды избирательных систем. Принципы избирательной системы. Выборы. Виды выборов в РФ. Дифференцированный зачет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27" w:rsidRPr="00A30BB8" w:rsidRDefault="002D612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27" w:rsidRPr="00A30BB8" w:rsidRDefault="00A30BB8" w:rsidP="00EF0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0527" w:rsidRPr="00A30BB8" w:rsidRDefault="00A30BB8" w:rsidP="00A30B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A26952" w:rsidRPr="00A30BB8" w:rsidTr="006D66F2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52" w:rsidRPr="00A30BB8" w:rsidRDefault="00A26952" w:rsidP="00A30BB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этапы развития политической науки.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Политология вместо идеологии: необходимо ли политическое образование демократическому обществу?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Политология в системе гуманитарного образования.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Политическая наука в современной России: основные задачи, пути развития и перспективы.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Концепции «общественного договора» и «естественного права» в истории политической мысли ( Т.Гоббс, Дж.Локк, Ж.Ж.Руссо).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Идеи Ш.Монтескье о разделении властей.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Сравнительный анализ учений о государстве Т.Гоббса и Дж.Локка.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Проблемы власти в истории русской политической мысли.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этапы развития социологической науки в России.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 и его основные типы; различия между понятием «общество», «государство».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Марксистская система общественно-экономических формаций и опыт реального социализма в СССР с других стран мира.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Истоки тоталитаризма.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Авторитаризм в странах Азии, Африки и Латинской Америки : природа и эволюция.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Авторитарная традиция в российской политической истории.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концепции демократии.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Необходимые и достаточные условия для возникновения и устойчивого развития демократии.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Сравнительный анализ основных моделей федерации.</w:t>
            </w:r>
          </w:p>
          <w:p w:rsidR="00A26952" w:rsidRPr="00A30BB8" w:rsidRDefault="00A26952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Федерализм: история и современные проблемы.</w:t>
            </w:r>
          </w:p>
          <w:p w:rsidR="00A26952" w:rsidRDefault="00A26952" w:rsidP="00A26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Институт президентства в современном мире.</w:t>
            </w:r>
          </w:p>
          <w:p w:rsidR="00A26952" w:rsidRPr="00A30BB8" w:rsidRDefault="00A26952" w:rsidP="00A269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Институт президентства в современном мире.</w:t>
            </w:r>
          </w:p>
          <w:p w:rsidR="00A26952" w:rsidRPr="00A30BB8" w:rsidRDefault="00A26952" w:rsidP="00A26952">
            <w:pPr>
              <w:keepNext/>
              <w:shd w:val="clear" w:color="auto" w:fill="FFFFFF"/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24"/>
              </w:rPr>
              <w:t>Российская государственность: современные проблемы и перспективы</w:t>
            </w:r>
          </w:p>
          <w:p w:rsidR="00A26952" w:rsidRDefault="00A26952" w:rsidP="00A2695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Составить таблицу «Сходство и различие избирательной системы России и США»</w:t>
            </w:r>
          </w:p>
          <w:p w:rsidR="00A26952" w:rsidRPr="00A30BB8" w:rsidRDefault="00A26952" w:rsidP="00A269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Партия как социальный и правовой институт.</w:t>
            </w:r>
          </w:p>
          <w:p w:rsidR="00A26952" w:rsidRPr="00A30BB8" w:rsidRDefault="00A26952" w:rsidP="00A269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Партии на выборах, в парламенте и правительстве.</w:t>
            </w:r>
          </w:p>
          <w:p w:rsidR="00A26952" w:rsidRPr="00A30BB8" w:rsidRDefault="00A26952" w:rsidP="00A269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lastRenderedPageBreak/>
              <w:t>Партийные ориентации российского электората.</w:t>
            </w:r>
          </w:p>
          <w:p w:rsidR="00A26952" w:rsidRPr="00A30BB8" w:rsidRDefault="00A26952" w:rsidP="00A2695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Сравнительный анализ партийных систем в странах СНГ.</w:t>
            </w:r>
          </w:p>
          <w:p w:rsidR="00A26952" w:rsidRPr="00A30BB8" w:rsidRDefault="00A26952" w:rsidP="00A269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Оппозиция и ее роль в политической жизни.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52" w:rsidRPr="00A30BB8" w:rsidRDefault="00A26952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lastRenderedPageBreak/>
              <w:t>21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52" w:rsidRPr="00A30BB8" w:rsidRDefault="00A26952" w:rsidP="00EF0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952" w:rsidRPr="00A30BB8" w:rsidRDefault="00A26952" w:rsidP="00A30B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0BB8">
              <w:rPr>
                <w:rFonts w:ascii="Times New Roman" w:eastAsia="Times New Roman" w:hAnsi="Times New Roman" w:cs="Times New Roman"/>
                <w:sz w:val="24"/>
                <w:szCs w:val="24"/>
              </w:rPr>
              <w:t>ОК1-9</w:t>
            </w:r>
          </w:p>
        </w:tc>
      </w:tr>
      <w:tr w:rsidR="00991387" w:rsidRPr="00A30BB8" w:rsidTr="006D66F2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387" w:rsidRPr="00A30BB8" w:rsidRDefault="00991387" w:rsidP="00A30BB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387" w:rsidRPr="00A30BB8" w:rsidRDefault="00991387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387" w:rsidRDefault="0099138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387" w:rsidRPr="00A30BB8" w:rsidRDefault="00991387" w:rsidP="00EF0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387" w:rsidRPr="00A30BB8" w:rsidRDefault="00991387" w:rsidP="00A30B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05DC7" w:rsidRPr="00A30BB8" w:rsidTr="006D66F2"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C7" w:rsidRPr="00A30BB8" w:rsidRDefault="00105DC7" w:rsidP="00A30BB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Всего</w:t>
            </w:r>
          </w:p>
        </w:tc>
        <w:tc>
          <w:tcPr>
            <w:tcW w:w="9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C7" w:rsidRPr="00A30BB8" w:rsidRDefault="00105DC7" w:rsidP="00A26952">
            <w:pPr>
              <w:tabs>
                <w:tab w:val="left" w:pos="355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C7" w:rsidRDefault="00105DC7" w:rsidP="006D6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C7" w:rsidRPr="00A30BB8" w:rsidRDefault="00105DC7" w:rsidP="00EF0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C7" w:rsidRPr="00A30BB8" w:rsidRDefault="00105DC7" w:rsidP="00A30BB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921787" w:rsidRPr="00A20A8B" w:rsidSect="00A30BB8">
          <w:pgSz w:w="16840" w:h="11907" w:orient="landscape"/>
          <w:pgMar w:top="567" w:right="1134" w:bottom="568" w:left="992" w:header="709" w:footer="709" w:gutter="0"/>
          <w:cols w:space="720"/>
        </w:sectPr>
      </w:pPr>
    </w:p>
    <w:p w:rsidR="00921787" w:rsidRPr="00A20A8B" w:rsidRDefault="00921787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7" w:name="_Toc463610414"/>
      <w:r w:rsidRPr="00A20A8B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  <w:bookmarkEnd w:id="7"/>
    </w:p>
    <w:p w:rsidR="00013EFD" w:rsidRDefault="00013EFD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21787" w:rsidRP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21787">
        <w:rPr>
          <w:rFonts w:ascii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921787" w:rsidRPr="00921787" w:rsidRDefault="00921787" w:rsidP="00EF05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921787">
        <w:rPr>
          <w:rFonts w:ascii="Times New Roman" w:hAnsi="Times New Roman" w:cs="Times New Roman"/>
          <w:bCs/>
          <w:sz w:val="28"/>
          <w:szCs w:val="28"/>
        </w:rPr>
        <w:t xml:space="preserve">Реализация учебной дисциплины </w:t>
      </w:r>
      <w:r w:rsidR="007E6F17">
        <w:rPr>
          <w:rFonts w:ascii="Times New Roman" w:hAnsi="Times New Roman" w:cs="Times New Roman"/>
          <w:bCs/>
          <w:sz w:val="28"/>
          <w:szCs w:val="28"/>
        </w:rPr>
        <w:t>обеспечивается наличием</w:t>
      </w:r>
      <w:r w:rsidRPr="00921787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</w:t>
      </w:r>
      <w:r w:rsidR="00EF058B">
        <w:rPr>
          <w:rFonts w:ascii="Times New Roman" w:hAnsi="Times New Roman" w:cs="Times New Roman"/>
          <w:bCs/>
          <w:sz w:val="28"/>
          <w:szCs w:val="28"/>
        </w:rPr>
        <w:t>гуманитарных и социально-экономических дисциплин</w:t>
      </w:r>
    </w:p>
    <w:p w:rsidR="00EF058B" w:rsidRPr="00EF058B" w:rsidRDefault="00EF058B" w:rsidP="00EF05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F058B">
        <w:rPr>
          <w:rFonts w:ascii="Times New Roman" w:eastAsia="Times New Roman" w:hAnsi="Times New Roman" w:cs="Times New Roman"/>
          <w:bCs/>
          <w:sz w:val="28"/>
          <w:szCs w:val="28"/>
        </w:rPr>
        <w:t>Оборудование учебного кабинета:</w:t>
      </w:r>
    </w:p>
    <w:p w:rsidR="00EF058B" w:rsidRPr="00EF058B" w:rsidRDefault="00EF058B" w:rsidP="00EF05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F058B">
        <w:rPr>
          <w:rFonts w:ascii="Times New Roman" w:eastAsia="Times New Roman" w:hAnsi="Times New Roman" w:cs="Times New Roman"/>
          <w:bCs/>
          <w:sz w:val="28"/>
          <w:szCs w:val="28"/>
        </w:rPr>
        <w:t>- посадочные места по количеству обучающихся;</w:t>
      </w:r>
    </w:p>
    <w:p w:rsidR="00EF058B" w:rsidRPr="00EF058B" w:rsidRDefault="00EF058B" w:rsidP="00EF05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F058B">
        <w:rPr>
          <w:rFonts w:ascii="Times New Roman" w:eastAsia="Times New Roman" w:hAnsi="Times New Roman" w:cs="Times New Roman"/>
          <w:bCs/>
          <w:sz w:val="28"/>
          <w:szCs w:val="28"/>
        </w:rPr>
        <w:t>- рабочее место преподавателя;</w:t>
      </w:r>
    </w:p>
    <w:p w:rsidR="00EF058B" w:rsidRPr="00EF058B" w:rsidRDefault="00EF058B" w:rsidP="00EF05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F058B">
        <w:rPr>
          <w:rFonts w:ascii="Times New Roman" w:eastAsia="Times New Roman" w:hAnsi="Times New Roman" w:cs="Times New Roman"/>
          <w:bCs/>
          <w:sz w:val="28"/>
          <w:szCs w:val="28"/>
        </w:rPr>
        <w:t>- комплект учебно-методической документации;</w:t>
      </w:r>
    </w:p>
    <w:p w:rsidR="00EF058B" w:rsidRPr="00EF058B" w:rsidRDefault="002F4CF9" w:rsidP="00EF05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-наглядные пособия</w:t>
      </w:r>
    </w:p>
    <w:p w:rsidR="00EF058B" w:rsidRPr="00EF058B" w:rsidRDefault="00EF058B" w:rsidP="00EF05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F058B">
        <w:rPr>
          <w:rFonts w:ascii="Times New Roman" w:eastAsia="Times New Roman" w:hAnsi="Times New Roman" w:cs="Times New Roman"/>
          <w:bCs/>
          <w:sz w:val="28"/>
          <w:szCs w:val="28"/>
        </w:rPr>
        <w:t>Технические средства обучения:</w:t>
      </w:r>
    </w:p>
    <w:p w:rsidR="00EF058B" w:rsidRPr="00EF058B" w:rsidRDefault="00EF058B" w:rsidP="00EF058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F058B">
        <w:rPr>
          <w:rFonts w:ascii="Times New Roman" w:eastAsia="Times New Roman" w:hAnsi="Times New Roman" w:cs="Times New Roman"/>
          <w:bCs/>
          <w:sz w:val="28"/>
          <w:szCs w:val="28"/>
        </w:rPr>
        <w:t>- компьютер, мультимедиапроектор</w:t>
      </w:r>
    </w:p>
    <w:p w:rsidR="00921787" w:rsidRPr="00C44307" w:rsidRDefault="00921787" w:rsidP="0092178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bookmarkStart w:id="8" w:name="_Toc463610415"/>
      <w:r w:rsidRPr="00C44307">
        <w:rPr>
          <w:b/>
          <w:sz w:val="28"/>
          <w:szCs w:val="28"/>
        </w:rPr>
        <w:t>3.2. Информационное обеспечение обучения</w:t>
      </w:r>
      <w:bookmarkEnd w:id="8"/>
    </w:p>
    <w:p w:rsidR="00921787" w:rsidRPr="00C4430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44307">
        <w:rPr>
          <w:rFonts w:ascii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013EFD" w:rsidRPr="00C4430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44307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  <w:r w:rsidRPr="00C44307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E14157" w:rsidRDefault="00E66344" w:rsidP="00E141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44307">
        <w:rPr>
          <w:rFonts w:ascii="Times New Roman" w:eastAsia="Times New Roman" w:hAnsi="Times New Roman" w:cs="Times New Roman"/>
          <w:b/>
          <w:bCs/>
          <w:sz w:val="28"/>
          <w:szCs w:val="28"/>
        </w:rPr>
        <w:t>О</w:t>
      </w:r>
      <w:r w:rsidR="006D5405" w:rsidRPr="00C44307">
        <w:rPr>
          <w:rFonts w:ascii="Times New Roman" w:eastAsia="Times New Roman" w:hAnsi="Times New Roman" w:cs="Times New Roman"/>
          <w:b/>
          <w:bCs/>
          <w:sz w:val="28"/>
          <w:szCs w:val="28"/>
        </w:rPr>
        <w:t>сновная</w:t>
      </w:r>
      <w:r w:rsidRPr="00C4430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991387" w:rsidRPr="00991387" w:rsidRDefault="00991387" w:rsidP="00E1415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ab/>
        <w:t>Волков, Ю.Г. Основы социологии и политологии [Электронный ресурс]   : учеб. пособие / Ю.Г. Волков, А.В. Лубский. — 2-е изд., доп. — М. : ИНФРА-М, 2019. — 204 с. — (Cреднее профессиональное образование). - Режим доступа: http://znanium.com/catalog/product/1032374 ЭБС «Знаниум»</w:t>
      </w: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ab/>
      </w:r>
    </w:p>
    <w:p w:rsidR="00991387" w:rsidRPr="00991387" w:rsidRDefault="00991387" w:rsidP="00E1415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>2.</w:t>
      </w: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ab/>
        <w:t>Козырев, Г.И. Основы социологии и политологии [Электронный ресурс]   : учебник / Г.И. Козырев. — 2-е изд., перераб. и доп. — М. : ИД «ФОРУМ» : ИНФРА-М, 2019. — 271 с. — (Среднее профессиональное образование). - Режим доступа: http://znanium.com/catalog/product/1038998 ЭБС «Знаниум»</w:t>
      </w: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ab/>
      </w:r>
    </w:p>
    <w:p w:rsidR="00991387" w:rsidRPr="00991387" w:rsidRDefault="00991387" w:rsidP="00E141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Д</w:t>
      </w:r>
      <w:r w:rsidRPr="00991387">
        <w:rPr>
          <w:rFonts w:ascii="Times New Roman" w:eastAsia="Times New Roman" w:hAnsi="Times New Roman" w:cs="Times New Roman"/>
          <w:b/>
          <w:bCs/>
          <w:sz w:val="28"/>
          <w:szCs w:val="28"/>
        </w:rPr>
        <w:t>ополнительная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Pr="00991387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</w:p>
    <w:p w:rsidR="00991387" w:rsidRPr="00991387" w:rsidRDefault="00991387" w:rsidP="00E1415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ab/>
        <w:t>Елсуков, А.Н. Основы социологии и политологии  [Электронный ресурс]  : учебное пособие / А.Н. Елсуков, А.Н. Данилов. — Мн. : РИПО, 2019. — 304 с. - ISBN 978-985-503-906-9. - Режим доступа: http://znanium.com/catalog/product/1056281 ЭБС «Знаниум»</w:t>
      </w:r>
    </w:p>
    <w:p w:rsidR="00991387" w:rsidRPr="00991387" w:rsidRDefault="00991387" w:rsidP="00E1415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>2.</w:t>
      </w: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Матвеев, Р. Ф. Основы социологии и политологии [Электронный ресурс]: учебное пособие / Р.Ф. Матвеев. - М.: Форум, 2019. - 252 с. - (Профессиональное образование). - ISBN 978-5-91134-411-5. - Режим доступа: https://znanium.com/catalog/product/1001520 (дата обращения: 11.11.2020). </w:t>
      </w: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ab/>
      </w:r>
    </w:p>
    <w:p w:rsidR="006D5405" w:rsidRPr="00C44307" w:rsidRDefault="00991387" w:rsidP="00E141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>3.</w:t>
      </w: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Кернаценский, М. В. Основы социологии и политологии [Электронный ресурс]: учебное пособие / М.В. Кернаценский, Н.В. Шатина. — 2-е изд. — М.: ФОРУМ, 2018. — 224 с. - ISBN 978-5-91134-381-1. - Режим доступа: https://znanium.com/catalog/product/973611 (дата обращения: 11.11.2020). </w:t>
      </w:r>
      <w:r w:rsidRPr="00991387">
        <w:rPr>
          <w:rFonts w:ascii="Times New Roman" w:eastAsia="Times New Roman" w:hAnsi="Times New Roman" w:cs="Times New Roman"/>
          <w:bCs/>
          <w:sz w:val="28"/>
          <w:szCs w:val="28"/>
        </w:rPr>
        <w:tab/>
      </w:r>
    </w:p>
    <w:p w:rsidR="00E66344" w:rsidRPr="00E66344" w:rsidRDefault="00E66344" w:rsidP="00E1415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34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Интернет-ресурсы:</w:t>
      </w:r>
    </w:p>
    <w:p w:rsidR="00E66344" w:rsidRPr="00E66344" w:rsidRDefault="00E66344" w:rsidP="00E1415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344">
        <w:rPr>
          <w:rFonts w:ascii="Times New Roman" w:eastAsia="Times New Roman" w:hAnsi="Times New Roman" w:cs="Times New Roman"/>
          <w:color w:val="000000"/>
          <w:sz w:val="28"/>
          <w:szCs w:val="28"/>
        </w:rPr>
        <w:t>www.openclass.ru (Открытый класс: сете</w:t>
      </w:r>
      <w:r w:rsidRPr="00C44307">
        <w:rPr>
          <w:rFonts w:ascii="Times New Roman" w:eastAsia="Times New Roman" w:hAnsi="Times New Roman" w:cs="Times New Roman"/>
          <w:color w:val="000000"/>
          <w:sz w:val="28"/>
          <w:szCs w:val="28"/>
        </w:rPr>
        <w:t>вые образовательные сообщества)</w:t>
      </w:r>
    </w:p>
    <w:p w:rsidR="00E66344" w:rsidRPr="00E66344" w:rsidRDefault="00E66344" w:rsidP="00E141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344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www.school-collection.edu.ru (Единая коллекция циф</w:t>
      </w:r>
      <w:r w:rsidRPr="00C44307">
        <w:rPr>
          <w:rFonts w:ascii="Times New Roman" w:eastAsia="Times New Roman" w:hAnsi="Times New Roman" w:cs="Times New Roman"/>
          <w:color w:val="000000"/>
          <w:sz w:val="28"/>
          <w:szCs w:val="28"/>
        </w:rPr>
        <w:t>ровых образовательных ресурсов)</w:t>
      </w:r>
    </w:p>
    <w:p w:rsidR="00E66344" w:rsidRPr="00E66344" w:rsidRDefault="00E66344" w:rsidP="00E141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344">
        <w:rPr>
          <w:rFonts w:ascii="Times New Roman" w:eastAsia="Times New Roman" w:hAnsi="Times New Roman" w:cs="Times New Roman"/>
          <w:color w:val="000000"/>
          <w:sz w:val="28"/>
          <w:szCs w:val="28"/>
        </w:rPr>
        <w:t>www.festival.1september.ru (Фестиваль педаг</w:t>
      </w:r>
      <w:r w:rsidRPr="00C44307"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огических идей «Открытый урок»)</w:t>
      </w:r>
    </w:p>
    <w:p w:rsidR="00E66344" w:rsidRPr="00E66344" w:rsidRDefault="00E66344" w:rsidP="00E141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6344">
        <w:rPr>
          <w:rFonts w:ascii="Times New Roman" w:eastAsia="Times New Roman" w:hAnsi="Times New Roman" w:cs="Times New Roman"/>
          <w:color w:val="000000"/>
          <w:sz w:val="28"/>
          <w:szCs w:val="28"/>
        </w:rPr>
        <w:t>www.base.garant.ru («ГАРАНТ» — информационно-правовой портал)</w:t>
      </w:r>
    </w:p>
    <w:p w:rsidR="00921787" w:rsidRDefault="00921787" w:rsidP="00E1415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  <w:bookmarkStart w:id="9" w:name="_Toc463610416"/>
      <w:r w:rsidRPr="00921787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  <w:bookmarkEnd w:id="9"/>
    </w:p>
    <w:p w:rsidR="00921787" w:rsidRPr="00921787" w:rsidRDefault="00921787" w:rsidP="00E1415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bookmarkStart w:id="10" w:name="_Toc463610417"/>
      <w:r w:rsidRPr="00921787">
        <w:rPr>
          <w:b/>
          <w:sz w:val="28"/>
          <w:szCs w:val="28"/>
        </w:rPr>
        <w:t>Контроль</w:t>
      </w:r>
      <w:r w:rsidRPr="00921787">
        <w:rPr>
          <w:sz w:val="28"/>
          <w:szCs w:val="28"/>
        </w:rPr>
        <w:t xml:space="preserve"> </w:t>
      </w:r>
      <w:r w:rsidRPr="00921787">
        <w:rPr>
          <w:b/>
          <w:sz w:val="28"/>
          <w:szCs w:val="28"/>
        </w:rPr>
        <w:t>и оценка</w:t>
      </w:r>
      <w:r w:rsidRPr="00921787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  <w:bookmarkEnd w:id="10"/>
    </w:p>
    <w:p w:rsidR="00921787" w:rsidRPr="00921787" w:rsidRDefault="00921787" w:rsidP="00E141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80"/>
        <w:gridCol w:w="4860"/>
      </w:tblGrid>
      <w:tr w:rsidR="006D5405" w:rsidRPr="006D5405" w:rsidTr="00A3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405" w:rsidRPr="006D5405" w:rsidRDefault="006D5405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54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  <w:p w:rsidR="006D5405" w:rsidRPr="006D5405" w:rsidRDefault="006D5405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54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405" w:rsidRPr="006D5405" w:rsidRDefault="006D5405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D5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6D5405" w:rsidRPr="006D5405" w:rsidTr="00A3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405" w:rsidRPr="000C37A4" w:rsidRDefault="006D5405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C37A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5405" w:rsidRPr="000C37A4" w:rsidRDefault="006D5405" w:rsidP="00E141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C37A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D5405" w:rsidRPr="006D5405" w:rsidTr="00A30BB8">
        <w:trPr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05" w:rsidRPr="006D5405" w:rsidRDefault="002F4CF9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Умения:</w:t>
            </w:r>
          </w:p>
          <w:p w:rsidR="006D5405" w:rsidRPr="002F4CF9" w:rsidRDefault="006D5405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</w:pPr>
            <w:r w:rsidRPr="006D54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D5405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-</w:t>
            </w:r>
            <w:r w:rsidRPr="002F4CF9">
              <w:rPr>
                <w:rFonts w:ascii="Times New Roman" w:eastAsia="Times New Roman" w:hAnsi="Times New Roman" w:cs="Times New Roman"/>
                <w:bCs/>
                <w:color w:val="000000"/>
                <w:spacing w:val="6"/>
                <w:sz w:val="24"/>
                <w:szCs w:val="24"/>
              </w:rPr>
              <w:t>анализировать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современную политическую ситуацию;</w:t>
            </w:r>
          </w:p>
          <w:p w:rsidR="006D5405" w:rsidRPr="002F4CF9" w:rsidRDefault="006D5405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F4CF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- </w:t>
            </w:r>
            <w:r w:rsidRPr="002F4CF9">
              <w:rPr>
                <w:rFonts w:ascii="Times New Roman" w:eastAsia="Times New Roman" w:hAnsi="Times New Roman" w:cs="Times New Roman"/>
                <w:bCs/>
                <w:color w:val="000000"/>
                <w:spacing w:val="6"/>
                <w:sz w:val="24"/>
                <w:szCs w:val="24"/>
              </w:rPr>
              <w:t xml:space="preserve">сравнивать 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политические 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проблемы в разных регионах мира и собственного государства;</w:t>
            </w:r>
          </w:p>
          <w:p w:rsidR="006D5405" w:rsidRPr="002F4CF9" w:rsidRDefault="006D5405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F4CF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- </w:t>
            </w:r>
            <w:r w:rsidRPr="002F4CF9">
              <w:rPr>
                <w:rFonts w:ascii="Times New Roman" w:eastAsia="Times New Roman" w:hAnsi="Times New Roman" w:cs="Times New Roman"/>
                <w:bCs/>
                <w:color w:val="000000"/>
                <w:spacing w:val="3"/>
                <w:sz w:val="24"/>
                <w:szCs w:val="24"/>
              </w:rPr>
              <w:t>различать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формы государственного 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устройства и понимать особенности каждого из них; </w:t>
            </w:r>
          </w:p>
          <w:p w:rsidR="006D5405" w:rsidRPr="002F4CF9" w:rsidRDefault="006D5405" w:rsidP="00E1415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F4CF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 w:rsidRPr="002F4CF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ориентироваться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в современных социально-политических знаниях; </w:t>
            </w:r>
          </w:p>
          <w:p w:rsidR="006D5405" w:rsidRPr="002F4CF9" w:rsidRDefault="006D5405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F4CF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 w:rsidRPr="002F4CF9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</w:rPr>
              <w:t>видеть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главные причины обост</w:t>
            </w:r>
            <w:r w:rsidR="002F4CF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рения; межэтнических конфликтов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05" w:rsidRPr="006D5405" w:rsidRDefault="006D5405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6D5405" w:rsidRPr="006D5405" w:rsidRDefault="00BA3E28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="002F4CF9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задания</w:t>
            </w:r>
          </w:p>
          <w:p w:rsidR="006D5405" w:rsidRPr="006D5405" w:rsidRDefault="006D5405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D5405" w:rsidRPr="006D5405" w:rsidRDefault="00BA3E28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="006D5405" w:rsidRPr="006D540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</w:t>
            </w:r>
          </w:p>
          <w:p w:rsidR="006D5405" w:rsidRPr="006D5405" w:rsidRDefault="006D5405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A3E28" w:rsidRDefault="00BA3E28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D5405" w:rsidRPr="006D5405" w:rsidRDefault="00BA3E28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="006D5405" w:rsidRPr="006D540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презентаций</w:t>
            </w:r>
          </w:p>
          <w:p w:rsidR="006D5405" w:rsidRPr="006D5405" w:rsidRDefault="006D5405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D5405" w:rsidRPr="006D5405" w:rsidRDefault="006D5405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D5405" w:rsidRPr="006D5405" w:rsidRDefault="00BA3E28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="006D5405" w:rsidRPr="006D5405">
              <w:rPr>
                <w:rFonts w:ascii="Times New Roman" w:eastAsia="Times New Roman" w:hAnsi="Times New Roman" w:cs="Times New Roman"/>
                <w:sz w:val="24"/>
                <w:szCs w:val="24"/>
              </w:rPr>
              <w:t>внеаудиторная самостоятельная работа</w:t>
            </w:r>
          </w:p>
          <w:p w:rsidR="006D5405" w:rsidRPr="006D5405" w:rsidRDefault="006D5405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40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задания</w:t>
            </w:r>
          </w:p>
          <w:p w:rsidR="006D5405" w:rsidRPr="006D5405" w:rsidRDefault="00BA3E28" w:rsidP="00E141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="006D5405" w:rsidRPr="006D5405">
              <w:rPr>
                <w:rFonts w:ascii="Times New Roman" w:eastAsia="Times New Roman" w:hAnsi="Times New Roman" w:cs="Times New Roman"/>
                <w:sz w:val="24"/>
                <w:szCs w:val="24"/>
              </w:rPr>
              <w:t>внеаудиторная работа</w:t>
            </w:r>
          </w:p>
        </w:tc>
      </w:tr>
      <w:tr w:rsidR="006D5405" w:rsidRPr="006D5405" w:rsidTr="002F4CF9">
        <w:trPr>
          <w:cantSplit/>
          <w:trHeight w:val="4688"/>
          <w:jc w:val="center"/>
        </w:trPr>
        <w:tc>
          <w:tcPr>
            <w:tcW w:w="5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05" w:rsidRPr="006D5405" w:rsidRDefault="002F4CF9" w:rsidP="006D54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Знания:</w:t>
            </w:r>
          </w:p>
          <w:p w:rsidR="006D5405" w:rsidRPr="002F4CF9" w:rsidRDefault="006D5405" w:rsidP="006D54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</w:pPr>
            <w:r w:rsidRPr="002F4CF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основополагающих понятий о предмете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, базовых категориях, методах, функциях 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политической науки; </w:t>
            </w:r>
          </w:p>
          <w:p w:rsidR="006D5405" w:rsidRPr="002F4CF9" w:rsidRDefault="006D5405" w:rsidP="006D54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</w:pPr>
            <w:r w:rsidRPr="002F4CF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Pr="002F4CF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 xml:space="preserve">теоретических проблем 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политической системы, политических институтов государства, гражданского общества, политической жизни и политических 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процессов общества;</w:t>
            </w:r>
          </w:p>
          <w:p w:rsidR="006D5405" w:rsidRPr="002F4CF9" w:rsidRDefault="006D5405" w:rsidP="00BA3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F4CF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   - </w:t>
            </w:r>
            <w:r w:rsidRPr="002F4CF9">
              <w:rPr>
                <w:rFonts w:ascii="Times New Roman" w:eastAsia="Times New Roman" w:hAnsi="Times New Roman" w:cs="Times New Roman"/>
                <w:bCs/>
                <w:color w:val="000000"/>
                <w:spacing w:val="4"/>
                <w:sz w:val="24"/>
                <w:szCs w:val="24"/>
              </w:rPr>
              <w:t>о власти как явлении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, политических лидерах, элитах, партиях, общественных    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движениях, о политической культуре и международных отношениях; </w:t>
            </w:r>
          </w:p>
          <w:p w:rsidR="006D5405" w:rsidRPr="002F4CF9" w:rsidRDefault="006D5405" w:rsidP="00BA3E2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99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F4CF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-основные категории и понятия социологии;</w:t>
            </w:r>
          </w:p>
          <w:p w:rsidR="006D5405" w:rsidRPr="002F4CF9" w:rsidRDefault="006D5405" w:rsidP="006D540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-180"/>
              <w:jc w:val="both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2F4CF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- </w:t>
            </w:r>
            <w:r w:rsidR="002F4CF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- </w:t>
            </w:r>
            <w:r w:rsidRPr="002F4CF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основных теоретических нап</w:t>
            </w:r>
            <w:r w:rsidRPr="002F4CF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равлений в социологии; </w:t>
            </w:r>
          </w:p>
          <w:p w:rsidR="006D5405" w:rsidRPr="002F4CF9" w:rsidRDefault="006D5405" w:rsidP="002F4C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F4CF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-</w:t>
            </w:r>
            <w:r w:rsidR="002F4CF9" w:rsidRPr="002F4CF9">
              <w:rPr>
                <w:rFonts w:ascii="Times New Roman" w:eastAsia="Times New Roman" w:hAnsi="Times New Roman" w:cs="Times New Roman"/>
                <w:bCs/>
                <w:color w:val="000000"/>
                <w:spacing w:val="2"/>
                <w:sz w:val="24"/>
                <w:szCs w:val="24"/>
              </w:rPr>
              <w:t>основных социальных институтов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405" w:rsidRPr="006D5405" w:rsidRDefault="006D5405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6D5405" w:rsidRPr="006D5405" w:rsidRDefault="00BA3E28" w:rsidP="006D540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="006D5405" w:rsidRPr="006D5405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</w:rPr>
              <w:t>самостоятельная внеаудиторная работа</w:t>
            </w:r>
          </w:p>
          <w:p w:rsidR="006D5405" w:rsidRPr="006D5405" w:rsidRDefault="006D5405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6D5405" w:rsidRPr="006D5405" w:rsidRDefault="00BA3E28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="006D5405" w:rsidRPr="006D540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практические задания, разработка презентаций</w:t>
            </w:r>
          </w:p>
          <w:p w:rsidR="006D5405" w:rsidRPr="006D5405" w:rsidRDefault="006D5405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6D5405" w:rsidRPr="006D5405" w:rsidRDefault="006D5405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6D5405" w:rsidRPr="006D5405" w:rsidRDefault="006D5405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6D5405" w:rsidRPr="006D5405" w:rsidRDefault="00BA3E28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="002F4CF9" w:rsidRPr="002F4CF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практические задания </w:t>
            </w:r>
          </w:p>
          <w:p w:rsidR="006D5405" w:rsidRPr="006D5405" w:rsidRDefault="006D5405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6D5405" w:rsidRPr="006D5405" w:rsidRDefault="006D5405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2F4CF9" w:rsidRDefault="002F4CF9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6D5405" w:rsidRPr="006D5405" w:rsidRDefault="00BA3E28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="002F4CF9" w:rsidRPr="006D540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практические задания </w:t>
            </w:r>
          </w:p>
          <w:p w:rsidR="00BA3E28" w:rsidRPr="006D5405" w:rsidRDefault="00BA3E28" w:rsidP="00BA3E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Pr="006D540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практические задания </w:t>
            </w:r>
          </w:p>
          <w:p w:rsidR="006D5405" w:rsidRDefault="006D5405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2F4CF9" w:rsidRPr="006D5405" w:rsidRDefault="00BA3E28" w:rsidP="006D54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опрос, </w:t>
            </w:r>
            <w:r w:rsidR="002F4C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индивидуальные задания</w:t>
            </w:r>
          </w:p>
        </w:tc>
      </w:tr>
    </w:tbl>
    <w:p w:rsidR="00921787" w:rsidRPr="00921787" w:rsidRDefault="00921787" w:rsidP="00E14157">
      <w:pPr>
        <w:widowControl w:val="0"/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333333"/>
          <w:sz w:val="28"/>
          <w:szCs w:val="28"/>
        </w:rPr>
      </w:pPr>
    </w:p>
    <w:sectPr w:rsidR="00921787" w:rsidRPr="00921787" w:rsidSect="00230449"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081" w:rsidRDefault="00D65081" w:rsidP="005C3B21">
      <w:pPr>
        <w:spacing w:after="0" w:line="240" w:lineRule="auto"/>
      </w:pPr>
      <w:r>
        <w:separator/>
      </w:r>
    </w:p>
  </w:endnote>
  <w:endnote w:type="continuationSeparator" w:id="0">
    <w:p w:rsidR="00D65081" w:rsidRDefault="00D65081" w:rsidP="005C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7BC" w:rsidRDefault="00DB77BC" w:rsidP="00762D5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77BC" w:rsidRDefault="00DB77BC" w:rsidP="00C633FB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7BC" w:rsidRDefault="00DB77BC" w:rsidP="00762D58">
    <w:pPr>
      <w:pStyle w:val="a5"/>
      <w:framePr w:wrap="around" w:vAnchor="text" w:hAnchor="margin" w:xAlign="right" w:y="1"/>
      <w:rPr>
        <w:rStyle w:val="a7"/>
      </w:rPr>
    </w:pPr>
  </w:p>
  <w:p w:rsidR="00DB77BC" w:rsidRDefault="00DB77BC" w:rsidP="00C633FB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 w:rsidP="000C0BB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C0BB8" w:rsidRDefault="000C0BB8" w:rsidP="000C0BB8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 w:rsidP="000C0BB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C7066">
      <w:rPr>
        <w:rStyle w:val="a7"/>
      </w:rPr>
      <w:t>15</w:t>
    </w:r>
    <w:r>
      <w:rPr>
        <w:rStyle w:val="a7"/>
      </w:rPr>
      <w:fldChar w:fldCharType="end"/>
    </w:r>
  </w:p>
  <w:p w:rsidR="000C0BB8" w:rsidRDefault="000C0BB8" w:rsidP="000C0BB8">
    <w:pPr>
      <w:pStyle w:val="a5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 w:rsidP="000C0BB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C0BB8" w:rsidRDefault="000C0BB8" w:rsidP="000C0BB8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 w:rsidP="000C0BB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2C7066">
      <w:rPr>
        <w:rStyle w:val="a7"/>
        <w:noProof/>
      </w:rPr>
      <w:t>30</w:t>
    </w:r>
    <w:r>
      <w:rPr>
        <w:rStyle w:val="a7"/>
      </w:rPr>
      <w:fldChar w:fldCharType="end"/>
    </w:r>
  </w:p>
  <w:p w:rsidR="000C0BB8" w:rsidRDefault="000C0BB8" w:rsidP="000C0BB8">
    <w:pPr>
      <w:pStyle w:val="a5"/>
      <w:ind w:right="360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 w:rsidP="000C0BB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C0BB8" w:rsidRDefault="000C0BB8" w:rsidP="000C0BB8">
    <w:pPr>
      <w:pStyle w:val="a5"/>
      <w:ind w:right="360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 w:rsidP="000C0BB8">
    <w:pPr>
      <w:pStyle w:val="a5"/>
      <w:ind w:right="360"/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 w:rsidP="00E14157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10</w:t>
    </w:r>
    <w:r>
      <w:rPr>
        <w:rStyle w:val="a7"/>
      </w:rPr>
      <w:fldChar w:fldCharType="end"/>
    </w:r>
  </w:p>
  <w:p w:rsidR="000C0BB8" w:rsidRDefault="000C0BB8" w:rsidP="00E14157">
    <w:pPr>
      <w:pStyle w:val="a5"/>
      <w:ind w:right="360"/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C7066">
      <w:rPr>
        <w:noProof/>
      </w:rPr>
      <w:t>6</w:t>
    </w:r>
    <w:r>
      <w:fldChar w:fldCharType="end"/>
    </w:r>
  </w:p>
  <w:p w:rsidR="000C0BB8" w:rsidRDefault="000C0BB8">
    <w:pPr>
      <w:pStyle w:val="a5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>
    <w:pPr>
      <w:pStyle w:val="a5"/>
      <w:jc w:val="right"/>
    </w:pPr>
    <w:r>
      <w:t> </w:t>
    </w:r>
  </w:p>
  <w:p w:rsidR="000C0BB8" w:rsidRDefault="000C0BB8">
    <w:pPr>
      <w:pStyle w:val="a5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C7066">
      <w:rPr>
        <w:noProof/>
      </w:rPr>
      <w:t>10</w:t>
    </w:r>
    <w:r>
      <w:fldChar w:fldCharType="end"/>
    </w:r>
  </w:p>
  <w:p w:rsidR="000C0BB8" w:rsidRPr="00F42D69" w:rsidRDefault="000C0BB8" w:rsidP="00E14157">
    <w:pPr>
      <w:pStyle w:val="a5"/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>
    <w:pPr>
      <w:pStyle w:val="a5"/>
      <w:jc w:val="right"/>
    </w:pPr>
    <w:r>
      <w:t>7  </w:t>
    </w:r>
  </w:p>
  <w:p w:rsidR="000C0BB8" w:rsidRDefault="000C0BB8">
    <w:pPr>
      <w:pStyle w:val="a5"/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EndPr/>
    <w:sdtContent>
      <w:p w:rsidR="000C0BB8" w:rsidRDefault="000C0BB8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7066">
          <w:rPr>
            <w:noProof/>
          </w:rPr>
          <w:t>24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081" w:rsidRDefault="00D65081" w:rsidP="005C3B21">
      <w:pPr>
        <w:spacing w:after="0" w:line="240" w:lineRule="auto"/>
      </w:pPr>
      <w:r>
        <w:separator/>
      </w:r>
    </w:p>
  </w:footnote>
  <w:footnote w:type="continuationSeparator" w:id="0">
    <w:p w:rsidR="00D65081" w:rsidRDefault="00D65081" w:rsidP="005C3B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7BC" w:rsidRDefault="00DB77BC" w:rsidP="006B0458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77BC" w:rsidRDefault="00DB77BC">
    <w:pPr>
      <w:pStyle w:val="af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 w:rsidP="000C0BB8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C0BB8" w:rsidRDefault="000C0BB8">
    <w:pPr>
      <w:pStyle w:val="af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>
    <w:pPr>
      <w:pStyle w:val="af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 w:rsidP="000C0BB8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C0BB8" w:rsidRDefault="000C0BB8">
    <w:pPr>
      <w:pStyle w:val="af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 w:rsidP="000C0BB8">
    <w:pPr>
      <w:pStyle w:val="af0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C0BB8" w:rsidRDefault="000C0BB8">
    <w:pPr>
      <w:pStyle w:val="af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>
    <w:pPr>
      <w:pStyle w:val="af0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>
    <w:pPr>
      <w:pStyle w:val="af0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BB8" w:rsidRDefault="000C0BB8">
    <w:pPr>
      <w:pStyle w:val="af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1">
    <w:nsid w:val="27E95E4B"/>
    <w:multiLevelType w:val="multilevel"/>
    <w:tmpl w:val="E514AF6C"/>
    <w:lvl w:ilvl="0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sz w:val="28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sz w:val="28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sz w:val="28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sz w:val="28"/>
      </w:rPr>
    </w:lvl>
  </w:abstractNum>
  <w:abstractNum w:abstractNumId="2">
    <w:nsid w:val="32C31F1D"/>
    <w:multiLevelType w:val="multilevel"/>
    <w:tmpl w:val="E514AF6C"/>
    <w:lvl w:ilvl="0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sz w:val="28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sz w:val="28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sz w:val="28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sz w:val="28"/>
      </w:rPr>
    </w:lvl>
  </w:abstractNum>
  <w:abstractNum w:abstractNumId="3">
    <w:nsid w:val="46503186"/>
    <w:multiLevelType w:val="multilevel"/>
    <w:tmpl w:val="EBB2BB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79" w:hanging="49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>
    <w:nsid w:val="52735CA6"/>
    <w:multiLevelType w:val="hybridMultilevel"/>
    <w:tmpl w:val="5E16F588"/>
    <w:lvl w:ilvl="0" w:tplc="0C78D5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FA7BCB"/>
    <w:multiLevelType w:val="hybridMultilevel"/>
    <w:tmpl w:val="E52A1F5C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B40D8F"/>
    <w:multiLevelType w:val="multilevel"/>
    <w:tmpl w:val="EBB2BB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79" w:hanging="49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7">
    <w:nsid w:val="68EA1A79"/>
    <w:multiLevelType w:val="hybridMultilevel"/>
    <w:tmpl w:val="A49C748E"/>
    <w:lvl w:ilvl="0" w:tplc="10DAD4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770A0D9A"/>
    <w:multiLevelType w:val="multilevel"/>
    <w:tmpl w:val="D8BC3404"/>
    <w:lvl w:ilvl="0">
      <w:start w:val="1"/>
      <w:numFmt w:val="decimal"/>
      <w:lvlText w:val="%1"/>
      <w:lvlJc w:val="left"/>
      <w:pPr>
        <w:ind w:left="375" w:hanging="375"/>
      </w:pPr>
      <w:rPr>
        <w:b/>
        <w:color w:val="auto"/>
      </w:rPr>
    </w:lvl>
    <w:lvl w:ilvl="1">
      <w:start w:val="1"/>
      <w:numFmt w:val="decimal"/>
      <w:lvlText w:val="%1.%2"/>
      <w:lvlJc w:val="left"/>
      <w:pPr>
        <w:ind w:left="735" w:hanging="375"/>
      </w:pPr>
      <w:rPr>
        <w:b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  <w:color w:val="auto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b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b/>
        <w:color w:val="auto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b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b/>
        <w:color w:val="auto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b/>
        <w:color w:val="auto"/>
      </w:rPr>
    </w:lvl>
  </w:abstractNum>
  <w:num w:numId="1">
    <w:abstractNumId w:val="0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81ADE"/>
    <w:rsid w:val="000059E9"/>
    <w:rsid w:val="00013EFD"/>
    <w:rsid w:val="00026144"/>
    <w:rsid w:val="0003418C"/>
    <w:rsid w:val="00036116"/>
    <w:rsid w:val="000749B0"/>
    <w:rsid w:val="000A49F7"/>
    <w:rsid w:val="000C0BB8"/>
    <w:rsid w:val="000C37A4"/>
    <w:rsid w:val="000C5E60"/>
    <w:rsid w:val="000E2E4C"/>
    <w:rsid w:val="000E4496"/>
    <w:rsid w:val="000E5576"/>
    <w:rsid w:val="00105DC7"/>
    <w:rsid w:val="00117437"/>
    <w:rsid w:val="00132E9E"/>
    <w:rsid w:val="00195EF1"/>
    <w:rsid w:val="00217549"/>
    <w:rsid w:val="00230449"/>
    <w:rsid w:val="00262516"/>
    <w:rsid w:val="00287148"/>
    <w:rsid w:val="00297789"/>
    <w:rsid w:val="002C7066"/>
    <w:rsid w:val="002D6127"/>
    <w:rsid w:val="002F4CF9"/>
    <w:rsid w:val="002F6CE2"/>
    <w:rsid w:val="00303A2E"/>
    <w:rsid w:val="00305CFA"/>
    <w:rsid w:val="00310B5A"/>
    <w:rsid w:val="00321F42"/>
    <w:rsid w:val="003C4D0C"/>
    <w:rsid w:val="003D2323"/>
    <w:rsid w:val="003D2B40"/>
    <w:rsid w:val="003D2C33"/>
    <w:rsid w:val="003D72DF"/>
    <w:rsid w:val="003D79CF"/>
    <w:rsid w:val="003F3B8D"/>
    <w:rsid w:val="003F7A0D"/>
    <w:rsid w:val="00402C6D"/>
    <w:rsid w:val="004223BD"/>
    <w:rsid w:val="004366E1"/>
    <w:rsid w:val="0045246C"/>
    <w:rsid w:val="00472D16"/>
    <w:rsid w:val="00481ADE"/>
    <w:rsid w:val="00481D0D"/>
    <w:rsid w:val="004A4481"/>
    <w:rsid w:val="004A5FF6"/>
    <w:rsid w:val="004B16C6"/>
    <w:rsid w:val="004F422F"/>
    <w:rsid w:val="00500B48"/>
    <w:rsid w:val="00504464"/>
    <w:rsid w:val="00505112"/>
    <w:rsid w:val="00511F7B"/>
    <w:rsid w:val="0054585D"/>
    <w:rsid w:val="00547DF6"/>
    <w:rsid w:val="0059100F"/>
    <w:rsid w:val="005B664E"/>
    <w:rsid w:val="005C3B21"/>
    <w:rsid w:val="005C5C74"/>
    <w:rsid w:val="006175D8"/>
    <w:rsid w:val="00651A6A"/>
    <w:rsid w:val="00660CFB"/>
    <w:rsid w:val="00691F97"/>
    <w:rsid w:val="00696CA7"/>
    <w:rsid w:val="006A11DF"/>
    <w:rsid w:val="006D5405"/>
    <w:rsid w:val="006D66F2"/>
    <w:rsid w:val="006E4EB5"/>
    <w:rsid w:val="006F1F6C"/>
    <w:rsid w:val="006F59BB"/>
    <w:rsid w:val="00713871"/>
    <w:rsid w:val="007230CE"/>
    <w:rsid w:val="007243F5"/>
    <w:rsid w:val="00764ACA"/>
    <w:rsid w:val="00770301"/>
    <w:rsid w:val="007C76A7"/>
    <w:rsid w:val="007D233A"/>
    <w:rsid w:val="007E6F17"/>
    <w:rsid w:val="007F1544"/>
    <w:rsid w:val="007F7849"/>
    <w:rsid w:val="008115E7"/>
    <w:rsid w:val="00814077"/>
    <w:rsid w:val="008225BE"/>
    <w:rsid w:val="0082548F"/>
    <w:rsid w:val="00833555"/>
    <w:rsid w:val="00844CF7"/>
    <w:rsid w:val="008A0527"/>
    <w:rsid w:val="008C6CBA"/>
    <w:rsid w:val="008D0403"/>
    <w:rsid w:val="008F1AD0"/>
    <w:rsid w:val="00921787"/>
    <w:rsid w:val="00924F4B"/>
    <w:rsid w:val="009509AA"/>
    <w:rsid w:val="009722A0"/>
    <w:rsid w:val="00981436"/>
    <w:rsid w:val="00991387"/>
    <w:rsid w:val="009C6494"/>
    <w:rsid w:val="00A10948"/>
    <w:rsid w:val="00A1464D"/>
    <w:rsid w:val="00A20FF4"/>
    <w:rsid w:val="00A26952"/>
    <w:rsid w:val="00A30BB8"/>
    <w:rsid w:val="00A377C2"/>
    <w:rsid w:val="00A963A4"/>
    <w:rsid w:val="00AA1909"/>
    <w:rsid w:val="00AC5104"/>
    <w:rsid w:val="00AD59DE"/>
    <w:rsid w:val="00AF2618"/>
    <w:rsid w:val="00AF2E87"/>
    <w:rsid w:val="00B03BE5"/>
    <w:rsid w:val="00B17903"/>
    <w:rsid w:val="00B803D7"/>
    <w:rsid w:val="00B84CF3"/>
    <w:rsid w:val="00BA3E28"/>
    <w:rsid w:val="00BE22B4"/>
    <w:rsid w:val="00C11237"/>
    <w:rsid w:val="00C24F88"/>
    <w:rsid w:val="00C356EF"/>
    <w:rsid w:val="00C44307"/>
    <w:rsid w:val="00C6608F"/>
    <w:rsid w:val="00C728D1"/>
    <w:rsid w:val="00C8047D"/>
    <w:rsid w:val="00C81A36"/>
    <w:rsid w:val="00CA18A5"/>
    <w:rsid w:val="00CA47FA"/>
    <w:rsid w:val="00CB36C0"/>
    <w:rsid w:val="00CD3494"/>
    <w:rsid w:val="00CD6558"/>
    <w:rsid w:val="00CE4CD1"/>
    <w:rsid w:val="00CE5184"/>
    <w:rsid w:val="00CF65B7"/>
    <w:rsid w:val="00D25D73"/>
    <w:rsid w:val="00D40599"/>
    <w:rsid w:val="00D4331A"/>
    <w:rsid w:val="00D63114"/>
    <w:rsid w:val="00D65081"/>
    <w:rsid w:val="00D87BD6"/>
    <w:rsid w:val="00D918DC"/>
    <w:rsid w:val="00D91CF3"/>
    <w:rsid w:val="00DA6023"/>
    <w:rsid w:val="00DB77BC"/>
    <w:rsid w:val="00E14157"/>
    <w:rsid w:val="00E170B2"/>
    <w:rsid w:val="00E409AB"/>
    <w:rsid w:val="00E66344"/>
    <w:rsid w:val="00E730E4"/>
    <w:rsid w:val="00E81BE2"/>
    <w:rsid w:val="00ED067A"/>
    <w:rsid w:val="00ED4F21"/>
    <w:rsid w:val="00EF058B"/>
    <w:rsid w:val="00F0067E"/>
    <w:rsid w:val="00F439EE"/>
    <w:rsid w:val="00F53FD9"/>
    <w:rsid w:val="00F600E7"/>
    <w:rsid w:val="00FA3FA2"/>
    <w:rsid w:val="00FE07A7"/>
    <w:rsid w:val="00FE4340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annotation subject" w:uiPriority="0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576"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66F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semiHidden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basedOn w:val="a"/>
    <w:uiPriority w:val="34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8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9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a">
    <w:name w:val="Table Grid"/>
    <w:basedOn w:val="a1"/>
    <w:uiPriority w:val="9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b">
    <w:name w:val="Мой заголовок"/>
    <w:basedOn w:val="2"/>
    <w:link w:val="afc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d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c">
    <w:name w:val="Мой заголовок Знак"/>
    <w:basedOn w:val="20"/>
    <w:link w:val="afb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e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">
    <w:name w:val="FollowedHyperlink"/>
    <w:basedOn w:val="a0"/>
    <w:semiHidden/>
    <w:unhideWhenUsed/>
    <w:rsid w:val="005C5C74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6D66F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31">
    <w:name w:val="Body Text 3"/>
    <w:basedOn w:val="a"/>
    <w:link w:val="32"/>
    <w:uiPriority w:val="99"/>
    <w:semiHidden/>
    <w:unhideWhenUsed/>
    <w:rsid w:val="006D5405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6D5405"/>
    <w:rPr>
      <w:sz w:val="16"/>
      <w:szCs w:val="16"/>
    </w:rPr>
  </w:style>
  <w:style w:type="numbering" w:customStyle="1" w:styleId="28">
    <w:name w:val="Нет списка2"/>
    <w:next w:val="a2"/>
    <w:uiPriority w:val="99"/>
    <w:semiHidden/>
    <w:unhideWhenUsed/>
    <w:rsid w:val="006175D8"/>
  </w:style>
  <w:style w:type="character" w:styleId="aff0">
    <w:name w:val="annotation reference"/>
    <w:basedOn w:val="a0"/>
    <w:semiHidden/>
    <w:rsid w:val="006175D8"/>
    <w:rPr>
      <w:rFonts w:cs="Times New Roman"/>
      <w:sz w:val="16"/>
      <w:szCs w:val="16"/>
    </w:rPr>
  </w:style>
  <w:style w:type="paragraph" w:styleId="aff1">
    <w:name w:val="annotation text"/>
    <w:basedOn w:val="a"/>
    <w:link w:val="aff2"/>
    <w:semiHidden/>
    <w:rsid w:val="006175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2">
    <w:name w:val="Текст примечания Знак"/>
    <w:basedOn w:val="a0"/>
    <w:link w:val="aff1"/>
    <w:uiPriority w:val="99"/>
    <w:semiHidden/>
    <w:rsid w:val="006175D8"/>
    <w:rPr>
      <w:rFonts w:ascii="Times New Roman" w:eastAsia="Times New Roman" w:hAnsi="Times New Roman" w:cs="Times New Roman"/>
      <w:sz w:val="20"/>
      <w:szCs w:val="20"/>
    </w:rPr>
  </w:style>
  <w:style w:type="paragraph" w:styleId="aff3">
    <w:name w:val="annotation subject"/>
    <w:basedOn w:val="aff1"/>
    <w:next w:val="aff1"/>
    <w:link w:val="aff4"/>
    <w:semiHidden/>
    <w:rsid w:val="006175D8"/>
    <w:rPr>
      <w:b/>
      <w:bCs/>
    </w:rPr>
  </w:style>
  <w:style w:type="character" w:customStyle="1" w:styleId="aff4">
    <w:name w:val="Тема примечания Знак"/>
    <w:basedOn w:val="aff2"/>
    <w:link w:val="aff3"/>
    <w:uiPriority w:val="99"/>
    <w:semiHidden/>
    <w:rsid w:val="006175D8"/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17">
    <w:name w:val="Сетка таблицы1"/>
    <w:basedOn w:val="a1"/>
    <w:next w:val="afa"/>
    <w:uiPriority w:val="59"/>
    <w:rsid w:val="006175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 11"/>
    <w:basedOn w:val="a1"/>
    <w:next w:val="12"/>
    <w:uiPriority w:val="99"/>
    <w:rsid w:val="006175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black121">
    <w:name w:val="black121"/>
    <w:basedOn w:val="a0"/>
    <w:rsid w:val="006175D8"/>
    <w:rPr>
      <w:rFonts w:ascii="Times New Roman" w:hAnsi="Times New Roman" w:cs="Times New Roman"/>
      <w:b/>
      <w:bCs/>
      <w:color w:val="000000"/>
      <w:sz w:val="28"/>
      <w:szCs w:val="28"/>
    </w:rPr>
  </w:style>
  <w:style w:type="paragraph" w:styleId="33">
    <w:name w:val="Body Text Indent 3"/>
    <w:basedOn w:val="a"/>
    <w:link w:val="34"/>
    <w:uiPriority w:val="99"/>
    <w:rsid w:val="006175D8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6175D8"/>
    <w:rPr>
      <w:rFonts w:ascii="Times New Roman" w:eastAsia="Times New Roman" w:hAnsi="Times New Roman" w:cs="Times New Roman"/>
      <w:sz w:val="16"/>
      <w:szCs w:val="16"/>
    </w:rPr>
  </w:style>
  <w:style w:type="paragraph" w:customStyle="1" w:styleId="18">
    <w:name w:val="заголовок 1"/>
    <w:basedOn w:val="a"/>
    <w:next w:val="a"/>
    <w:uiPriority w:val="99"/>
    <w:rsid w:val="006175D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</w:rPr>
  </w:style>
  <w:style w:type="paragraph" w:customStyle="1" w:styleId="Style5">
    <w:name w:val="Style5"/>
    <w:basedOn w:val="a"/>
    <w:uiPriority w:val="99"/>
    <w:rsid w:val="006175D8"/>
    <w:pPr>
      <w:widowControl w:val="0"/>
      <w:autoSpaceDE w:val="0"/>
      <w:autoSpaceDN w:val="0"/>
      <w:adjustRightInd w:val="0"/>
      <w:spacing w:after="0" w:line="221" w:lineRule="exact"/>
      <w:ind w:hanging="37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6175D8"/>
    <w:pPr>
      <w:widowControl w:val="0"/>
      <w:autoSpaceDE w:val="0"/>
      <w:autoSpaceDN w:val="0"/>
      <w:adjustRightInd w:val="0"/>
      <w:spacing w:after="0" w:line="221" w:lineRule="exact"/>
      <w:ind w:hanging="33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6">
    <w:name w:val="Font Style16"/>
    <w:basedOn w:val="a0"/>
    <w:uiPriority w:val="99"/>
    <w:rsid w:val="006175D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9">
    <w:name w:val="Font Style19"/>
    <w:basedOn w:val="a0"/>
    <w:uiPriority w:val="99"/>
    <w:rsid w:val="006175D8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0">
    <w:name w:val="Font Style20"/>
    <w:basedOn w:val="a0"/>
    <w:uiPriority w:val="99"/>
    <w:rsid w:val="006175D8"/>
    <w:rPr>
      <w:rFonts w:ascii="Times New Roman" w:hAnsi="Times New Roman" w:cs="Times New Roman"/>
      <w:sz w:val="18"/>
      <w:szCs w:val="18"/>
    </w:rPr>
  </w:style>
  <w:style w:type="numbering" w:customStyle="1" w:styleId="35">
    <w:name w:val="Нет списка3"/>
    <w:next w:val="a2"/>
    <w:uiPriority w:val="99"/>
    <w:semiHidden/>
    <w:unhideWhenUsed/>
    <w:rsid w:val="00FE4340"/>
  </w:style>
  <w:style w:type="table" w:customStyle="1" w:styleId="29">
    <w:name w:val="Сетка таблицы2"/>
    <w:basedOn w:val="a1"/>
    <w:next w:val="afa"/>
    <w:rsid w:val="00FE43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 12"/>
    <w:basedOn w:val="a1"/>
    <w:next w:val="12"/>
    <w:rsid w:val="00FE43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pple-converted-space">
    <w:name w:val="apple-converted-space"/>
    <w:basedOn w:val="a0"/>
    <w:rsid w:val="00FE43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66F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semiHidden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basedOn w:val="a"/>
    <w:uiPriority w:val="34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8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9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a">
    <w:name w:val="Table Grid"/>
    <w:basedOn w:val="a1"/>
    <w:uiPriority w:val="9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b">
    <w:name w:val="Мой заголовок"/>
    <w:basedOn w:val="2"/>
    <w:link w:val="afc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d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c">
    <w:name w:val="Мой заголовок Знак"/>
    <w:basedOn w:val="20"/>
    <w:link w:val="afb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e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6D66F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31">
    <w:name w:val="Body Text 3"/>
    <w:basedOn w:val="a"/>
    <w:link w:val="32"/>
    <w:uiPriority w:val="99"/>
    <w:semiHidden/>
    <w:unhideWhenUsed/>
    <w:rsid w:val="006D5405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6D5405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92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hyperlink" Target="http://znanium.com/catalog/product/615222" TargetMode="External"/><Relationship Id="rId39" Type="http://schemas.openxmlformats.org/officeDocument/2006/relationships/hyperlink" Target="http://belem.ru" TargetMode="External"/><Relationship Id="rId3" Type="http://schemas.openxmlformats.org/officeDocument/2006/relationships/styles" Target="styles.xml"/><Relationship Id="rId21" Type="http://schemas.openxmlformats.org/officeDocument/2006/relationships/footer" Target="footer7.xml"/><Relationship Id="rId34" Type="http://schemas.openxmlformats.org/officeDocument/2006/relationships/footer" Target="footer12.xml"/><Relationship Id="rId42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5" Type="http://schemas.openxmlformats.org/officeDocument/2006/relationships/hyperlink" Target="http://znanium.com/catalog/product/511522" TargetMode="External"/><Relationship Id="rId33" Type="http://schemas.openxmlformats.org/officeDocument/2006/relationships/footer" Target="footer11.xml"/><Relationship Id="rId38" Type="http://schemas.openxmlformats.org/officeDocument/2006/relationships/hyperlink" Target="http://suzlek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znanium.com/catalog/product/967602" TargetMode="External"/><Relationship Id="rId20" Type="http://schemas.openxmlformats.org/officeDocument/2006/relationships/header" Target="header5.xml"/><Relationship Id="rId29" Type="http://schemas.openxmlformats.org/officeDocument/2006/relationships/header" Target="header7.xm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hyperlink" Target="http://znanium.com/catalog/product/883774" TargetMode="External"/><Relationship Id="rId32" Type="http://schemas.openxmlformats.org/officeDocument/2006/relationships/header" Target="header8.xml"/><Relationship Id="rId37" Type="http://schemas.openxmlformats.org/officeDocument/2006/relationships/hyperlink" Target="http://tt.wikipedia.org/" TargetMode="External"/><Relationship Id="rId40" Type="http://schemas.openxmlformats.org/officeDocument/2006/relationships/footer" Target="footer14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23" Type="http://schemas.openxmlformats.org/officeDocument/2006/relationships/hyperlink" Target="http://znanium.com/catalog/product/432358" TargetMode="External"/><Relationship Id="rId28" Type="http://schemas.openxmlformats.org/officeDocument/2006/relationships/header" Target="header6.xml"/><Relationship Id="rId36" Type="http://schemas.openxmlformats.org/officeDocument/2006/relationships/hyperlink" Target="http://znanium.com/catalog/product/961474" TargetMode="Externa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31" Type="http://schemas.openxmlformats.org/officeDocument/2006/relationships/footer" Target="footer10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8.xml"/><Relationship Id="rId27" Type="http://schemas.openxmlformats.org/officeDocument/2006/relationships/hyperlink" Target="http://znanium.com/catalog/product/615222" TargetMode="External"/><Relationship Id="rId30" Type="http://schemas.openxmlformats.org/officeDocument/2006/relationships/footer" Target="footer9.xml"/><Relationship Id="rId35" Type="http://schemas.openxmlformats.org/officeDocument/2006/relationships/footer" Target="footer1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01F716-389D-4B64-87A6-494C5C958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12431</Words>
  <Characters>70860</Characters>
  <Application>Microsoft Office Word</Application>
  <DocSecurity>0</DocSecurity>
  <Lines>590</Lines>
  <Paragraphs>166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User-33</cp:lastModifiedBy>
  <cp:revision>10</cp:revision>
  <cp:lastPrinted>2021-09-30T12:31:00Z</cp:lastPrinted>
  <dcterms:created xsi:type="dcterms:W3CDTF">2021-09-17T10:47:00Z</dcterms:created>
  <dcterms:modified xsi:type="dcterms:W3CDTF">2022-12-12T10:40:00Z</dcterms:modified>
</cp:coreProperties>
</file>